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93" w:rsidRPr="002B4C0E" w:rsidRDefault="002B4C0E" w:rsidP="00EB3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254E93" w:rsidRPr="002B4C0E">
        <w:rPr>
          <w:rFonts w:ascii="Times New Roman" w:hAnsi="Times New Roman" w:cs="Times New Roman"/>
          <w:b/>
          <w:sz w:val="24"/>
          <w:szCs w:val="24"/>
        </w:rPr>
        <w:t>САМООБСЛЕДОВАНИ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254E93" w:rsidRPr="002B4C0E" w:rsidRDefault="00254E93" w:rsidP="00EB3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0E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54E93" w:rsidRPr="002B4C0E" w:rsidRDefault="00254E93" w:rsidP="00EB3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0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Артемовского городского округа</w:t>
      </w:r>
    </w:p>
    <w:p w:rsidR="00BE064F" w:rsidRPr="0062381A" w:rsidRDefault="0062381A" w:rsidP="0062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1A">
        <w:rPr>
          <w:rFonts w:ascii="Times New Roman" w:hAnsi="Times New Roman" w:cs="Times New Roman"/>
          <w:b/>
          <w:sz w:val="24"/>
          <w:szCs w:val="24"/>
        </w:rPr>
        <w:t>за 201</w:t>
      </w:r>
      <w:r w:rsidR="00780B9E">
        <w:rPr>
          <w:rFonts w:ascii="Times New Roman" w:hAnsi="Times New Roman" w:cs="Times New Roman"/>
          <w:b/>
          <w:sz w:val="24"/>
          <w:szCs w:val="24"/>
        </w:rPr>
        <w:t>5</w:t>
      </w:r>
      <w:r w:rsidRPr="0062381A">
        <w:rPr>
          <w:rFonts w:ascii="Times New Roman" w:hAnsi="Times New Roman" w:cs="Times New Roman"/>
          <w:b/>
          <w:sz w:val="24"/>
          <w:szCs w:val="24"/>
        </w:rPr>
        <w:t>/201</w:t>
      </w:r>
      <w:r w:rsidR="00780B9E">
        <w:rPr>
          <w:rFonts w:ascii="Times New Roman" w:hAnsi="Times New Roman" w:cs="Times New Roman"/>
          <w:b/>
          <w:sz w:val="24"/>
          <w:szCs w:val="24"/>
        </w:rPr>
        <w:t>6</w:t>
      </w:r>
      <w:r w:rsidRPr="006238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365A8" w:rsidRPr="002B4C0E" w:rsidRDefault="007365A8" w:rsidP="00EB3796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2B4C0E">
        <w:rPr>
          <w:rFonts w:ascii="Times New Roman" w:hAnsi="Times New Roman" w:cs="Times New Roman"/>
          <w:b/>
          <w:bCs/>
          <w:spacing w:val="5"/>
          <w:sz w:val="24"/>
          <w:szCs w:val="24"/>
        </w:rPr>
        <w:t>1. ОБЩИЕ ВОПРОСЫ.</w:t>
      </w:r>
    </w:p>
    <w:p w:rsidR="007365A8" w:rsidRPr="002B4C0E" w:rsidRDefault="007365A8" w:rsidP="00EB3796">
      <w:pPr>
        <w:shd w:val="clear" w:color="auto" w:fill="FFFFFF"/>
        <w:ind w:right="-28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1.1. </w:t>
      </w:r>
      <w:r w:rsidRPr="002B4C0E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учреждения, ступени его развития</w:t>
      </w:r>
    </w:p>
    <w:p w:rsidR="007365A8" w:rsidRPr="002B4C0E" w:rsidRDefault="007365A8" w:rsidP="00EB3796">
      <w:pPr>
        <w:shd w:val="clear" w:color="auto" w:fill="FFFFFF"/>
        <w:ind w:right="-282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B4C0E">
        <w:rPr>
          <w:rFonts w:ascii="Times New Roman" w:hAnsi="Times New Roman" w:cs="Times New Roman"/>
          <w:spacing w:val="-1"/>
          <w:sz w:val="24"/>
          <w:szCs w:val="24"/>
        </w:rPr>
        <w:t>Муниципальное бюджетное общеобразовательное учреждение «</w:t>
      </w:r>
      <w:r w:rsidR="00602BD6" w:rsidRPr="002B4C0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B4C0E">
        <w:rPr>
          <w:rFonts w:ascii="Times New Roman" w:hAnsi="Times New Roman" w:cs="Times New Roman"/>
          <w:spacing w:val="-1"/>
          <w:sz w:val="24"/>
          <w:szCs w:val="24"/>
        </w:rPr>
        <w:t xml:space="preserve">редняя общеобразовательная школа № </w:t>
      </w:r>
      <w:r w:rsidR="00602BD6" w:rsidRPr="002B4C0E">
        <w:rPr>
          <w:rFonts w:ascii="Times New Roman" w:hAnsi="Times New Roman" w:cs="Times New Roman"/>
          <w:spacing w:val="-1"/>
          <w:sz w:val="24"/>
          <w:szCs w:val="24"/>
        </w:rPr>
        <w:t>2» Артемовского городского</w:t>
      </w:r>
      <w:r w:rsidR="007829A0" w:rsidRPr="002B4C0E">
        <w:rPr>
          <w:rFonts w:ascii="Times New Roman" w:hAnsi="Times New Roman" w:cs="Times New Roman"/>
          <w:spacing w:val="-1"/>
          <w:sz w:val="24"/>
          <w:szCs w:val="24"/>
        </w:rPr>
        <w:t xml:space="preserve"> округа</w:t>
      </w:r>
      <w:r w:rsidRPr="002B4C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4C0E">
        <w:rPr>
          <w:rFonts w:ascii="Times New Roman" w:hAnsi="Times New Roman" w:cs="Times New Roman"/>
          <w:sz w:val="24"/>
          <w:szCs w:val="24"/>
        </w:rPr>
        <w:t xml:space="preserve">(МБОУ СОШ № </w:t>
      </w:r>
      <w:r w:rsidR="007829A0" w:rsidRPr="002B4C0E">
        <w:rPr>
          <w:rFonts w:ascii="Times New Roman" w:hAnsi="Times New Roman" w:cs="Times New Roman"/>
          <w:sz w:val="24"/>
          <w:szCs w:val="24"/>
        </w:rPr>
        <w:t>2</w:t>
      </w:r>
      <w:r w:rsidRPr="002B4C0E">
        <w:rPr>
          <w:rFonts w:ascii="Times New Roman" w:hAnsi="Times New Roman" w:cs="Times New Roman"/>
          <w:sz w:val="24"/>
          <w:szCs w:val="24"/>
        </w:rPr>
        <w:t>) была открыта в 19</w:t>
      </w:r>
      <w:r w:rsidR="007829A0" w:rsidRPr="002B4C0E">
        <w:rPr>
          <w:rFonts w:ascii="Times New Roman" w:hAnsi="Times New Roman" w:cs="Times New Roman"/>
          <w:sz w:val="24"/>
          <w:szCs w:val="24"/>
        </w:rPr>
        <w:t xml:space="preserve">36 </w:t>
      </w:r>
      <w:r w:rsidRPr="002B4C0E">
        <w:rPr>
          <w:rFonts w:ascii="Times New Roman" w:hAnsi="Times New Roman" w:cs="Times New Roman"/>
          <w:sz w:val="24"/>
          <w:szCs w:val="24"/>
        </w:rPr>
        <w:t>году.</w:t>
      </w:r>
    </w:p>
    <w:p w:rsidR="007829A0" w:rsidRPr="002B4C0E" w:rsidRDefault="007365A8" w:rsidP="00EB3796">
      <w:pPr>
        <w:spacing w:after="0"/>
        <w:ind w:right="-28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Школа функционирует на основании</w:t>
      </w:r>
      <w:r w:rsidR="007829A0" w:rsidRPr="002B4C0E">
        <w:rPr>
          <w:rFonts w:ascii="Times New Roman" w:hAnsi="Times New Roman" w:cs="Times New Roman"/>
          <w:sz w:val="24"/>
          <w:szCs w:val="24"/>
        </w:rPr>
        <w:t>:</w:t>
      </w:r>
    </w:p>
    <w:p w:rsidR="007829A0" w:rsidRPr="002B4C0E" w:rsidRDefault="007829A0" w:rsidP="00EB3796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лицензии на </w:t>
      </w:r>
      <w:proofErr w:type="gramStart"/>
      <w:r w:rsidRPr="002B4C0E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от 07 мая 2014 г серия 25Л01 № 0000504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регистрационный номер 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>74, срок действия лицензии - бессрочно;</w:t>
      </w:r>
    </w:p>
    <w:p w:rsidR="007829A0" w:rsidRPr="002B4C0E" w:rsidRDefault="007829A0" w:rsidP="00EB3796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>28 января 2015 г серия 25А01 №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0000433, регистрационный номер 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>12, срок действия до 05 апреля 2023 года;</w:t>
      </w:r>
    </w:p>
    <w:p w:rsidR="00957A76" w:rsidRPr="002B4C0E" w:rsidRDefault="007829A0" w:rsidP="00EB3796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права на оперативное управление               от 30 мая 2014 года № 25-АВ 242249, подтверждающее закрепление за организацией собственности учредителя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29A0" w:rsidRPr="002B4C0E" w:rsidRDefault="007829A0" w:rsidP="00EB3796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права от «30» мая 2014 года                                   № 25-АВ 242250, на пользование земельным участком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A76" w:rsidRPr="002B4C0E" w:rsidRDefault="007365A8" w:rsidP="00EB3796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Основные принципы деятельности образовательного учреждения регламентированы 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957A76" w:rsidRPr="002B4C0E">
        <w:rPr>
          <w:rFonts w:ascii="Times New Roman" w:hAnsi="Times New Roman" w:cs="Times New Roman"/>
          <w:sz w:val="24"/>
          <w:szCs w:val="24"/>
        </w:rPr>
        <w:t>,</w:t>
      </w:r>
      <w:r w:rsidR="00957A76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постановлением администрации Артемовского городского округа «17» декабря 2013 г.  № 3349-па;</w:t>
      </w:r>
    </w:p>
    <w:p w:rsidR="007365A8" w:rsidRPr="002B4C0E" w:rsidRDefault="00957A76" w:rsidP="00EB3796">
      <w:pPr>
        <w:ind w:right="-3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7365A8" w:rsidRPr="002B4C0E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2B4C0E">
        <w:rPr>
          <w:rFonts w:ascii="Times New Roman" w:hAnsi="Times New Roman" w:cs="Times New Roman"/>
          <w:sz w:val="24"/>
          <w:szCs w:val="24"/>
        </w:rPr>
        <w:t>2</w:t>
      </w:r>
      <w:r w:rsidR="007365A8" w:rsidRPr="002B4C0E">
        <w:rPr>
          <w:rFonts w:ascii="Times New Roman" w:hAnsi="Times New Roman" w:cs="Times New Roman"/>
          <w:sz w:val="24"/>
          <w:szCs w:val="24"/>
        </w:rPr>
        <w:t xml:space="preserve"> имеются локальные акты в части содержания образования, организации образовательного процесса, прав обучающихся:</w:t>
      </w:r>
    </w:p>
    <w:p w:rsidR="007365A8" w:rsidRPr="002B4C0E" w:rsidRDefault="007365A8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7365A8" w:rsidRPr="002B4C0E" w:rsidRDefault="007365A8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Правила поведения учащихся в школе.</w:t>
      </w:r>
    </w:p>
    <w:p w:rsidR="007365A8" w:rsidRPr="002B4C0E" w:rsidRDefault="007365A8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7365A8" w:rsidRPr="002B4C0E" w:rsidRDefault="007365A8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Положение о Методическом Совете.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</w:t>
      </w:r>
    </w:p>
    <w:p w:rsidR="007365A8" w:rsidRDefault="007365A8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Положение об итоговой аттестации выпускников.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единых требованиях к одежде обучающихся.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дополнительных платных услугах.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посещения учебных занятий участниками образовательного процесса.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по вопросам регламентации доступа в сети Интернет.</w:t>
      </w:r>
    </w:p>
    <w:p w:rsidR="002B4C0E" w:rsidRP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  <w:tab w:val="num" w:pos="144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Положение о библиотеке.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учебном кабинете.</w:t>
      </w:r>
    </w:p>
    <w:p w:rsidR="002B4C0E" w:rsidRP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</w:t>
      </w:r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Pr="002B4C0E">
        <w:rPr>
          <w:rFonts w:ascii="Times New Roman" w:hAnsi="Times New Roman" w:cs="Times New Roman"/>
          <w:sz w:val="24"/>
          <w:szCs w:val="24"/>
        </w:rPr>
        <w:t>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Попечительском совете.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общем собрании работников.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образовательного учреждения.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координационном совете по введению ФГОС НОО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педагога.</w:t>
      </w:r>
    </w:p>
    <w:p w:rsidR="002B4C0E" w:rsidRDefault="002B4C0E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1134" w:right="-359" w:hanging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индивидуального обучения на дому.</w:t>
      </w:r>
    </w:p>
    <w:p w:rsidR="007365A8" w:rsidRDefault="007365A8" w:rsidP="00CF7864">
      <w:pPr>
        <w:numPr>
          <w:ilvl w:val="0"/>
          <w:numId w:val="12"/>
        </w:numPr>
        <w:tabs>
          <w:tab w:val="clear" w:pos="2520"/>
          <w:tab w:val="num" w:pos="110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2B4C0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2B4C0E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7365A8" w:rsidRDefault="007365A8" w:rsidP="00CF7864">
      <w:pPr>
        <w:numPr>
          <w:ilvl w:val="0"/>
          <w:numId w:val="12"/>
        </w:numPr>
        <w:tabs>
          <w:tab w:val="clear" w:pos="2520"/>
          <w:tab w:val="num" w:pos="1100"/>
          <w:tab w:val="num" w:pos="144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Положение о психолого-медико-педагогическом консилиуме.</w:t>
      </w:r>
    </w:p>
    <w:p w:rsidR="006F4DE0" w:rsidRDefault="006F4DE0" w:rsidP="00CF7864">
      <w:pPr>
        <w:numPr>
          <w:ilvl w:val="0"/>
          <w:numId w:val="12"/>
        </w:numPr>
        <w:tabs>
          <w:tab w:val="clear" w:pos="2520"/>
          <w:tab w:val="num" w:pos="1100"/>
          <w:tab w:val="num" w:pos="144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школьной историко-краеведческой музейной комнате.</w:t>
      </w:r>
    </w:p>
    <w:p w:rsidR="006F4DE0" w:rsidRDefault="006F4DE0" w:rsidP="00CF7864">
      <w:pPr>
        <w:numPr>
          <w:ilvl w:val="0"/>
          <w:numId w:val="12"/>
        </w:numPr>
        <w:tabs>
          <w:tab w:val="clear" w:pos="2520"/>
          <w:tab w:val="num" w:pos="1100"/>
          <w:tab w:val="num" w:pos="144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по профилактике.</w:t>
      </w:r>
    </w:p>
    <w:p w:rsidR="006F4DE0" w:rsidRDefault="006F4DE0" w:rsidP="00CF7864">
      <w:pPr>
        <w:numPr>
          <w:ilvl w:val="0"/>
          <w:numId w:val="12"/>
        </w:numPr>
        <w:tabs>
          <w:tab w:val="clear" w:pos="2520"/>
          <w:tab w:val="num" w:pos="1100"/>
          <w:tab w:val="num" w:pos="144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родительском комитете ОУ.</w:t>
      </w:r>
    </w:p>
    <w:p w:rsidR="006F4DE0" w:rsidRDefault="006F4DE0" w:rsidP="00CF7864">
      <w:pPr>
        <w:numPr>
          <w:ilvl w:val="0"/>
          <w:numId w:val="12"/>
        </w:numPr>
        <w:tabs>
          <w:tab w:val="clear" w:pos="2520"/>
          <w:tab w:val="num" w:pos="1100"/>
          <w:tab w:val="num" w:pos="144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пришкольном оздоровительном лагере.</w:t>
      </w:r>
    </w:p>
    <w:p w:rsidR="00780B9E" w:rsidRDefault="00780B9E" w:rsidP="00CF7864">
      <w:pPr>
        <w:numPr>
          <w:ilvl w:val="0"/>
          <w:numId w:val="12"/>
        </w:numPr>
        <w:tabs>
          <w:tab w:val="clear" w:pos="2520"/>
          <w:tab w:val="num" w:pos="1100"/>
          <w:tab w:val="num" w:pos="144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службе школьной медиации.</w:t>
      </w:r>
    </w:p>
    <w:p w:rsidR="00780B9E" w:rsidRPr="002B4C0E" w:rsidRDefault="00780B9E" w:rsidP="00CF7864">
      <w:pPr>
        <w:numPr>
          <w:ilvl w:val="0"/>
          <w:numId w:val="12"/>
        </w:numPr>
        <w:tabs>
          <w:tab w:val="clear" w:pos="2520"/>
          <w:tab w:val="num" w:pos="1100"/>
          <w:tab w:val="num" w:pos="1440"/>
        </w:tabs>
        <w:spacing w:after="0"/>
        <w:ind w:left="700" w:right="-3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внутренней системе оценки качества образования (ВСОКО) </w:t>
      </w:r>
    </w:p>
    <w:p w:rsidR="007365A8" w:rsidRPr="002B4C0E" w:rsidRDefault="007365A8" w:rsidP="00EB3796">
      <w:pPr>
        <w:pStyle w:val="af"/>
        <w:spacing w:line="276" w:lineRule="auto"/>
        <w:ind w:left="0"/>
        <w:jc w:val="both"/>
        <w:rPr>
          <w:iCs/>
        </w:rPr>
      </w:pPr>
    </w:p>
    <w:p w:rsidR="007365A8" w:rsidRPr="002B4C0E" w:rsidRDefault="007365A8" w:rsidP="00EB37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1.</w:t>
      </w:r>
      <w:r w:rsidR="00966763" w:rsidRPr="002B4C0E">
        <w:rPr>
          <w:rFonts w:ascii="Times New Roman" w:hAnsi="Times New Roman" w:cs="Times New Roman"/>
          <w:sz w:val="24"/>
          <w:szCs w:val="24"/>
        </w:rPr>
        <w:t>2</w:t>
      </w:r>
      <w:r w:rsidRPr="002B4C0E">
        <w:rPr>
          <w:rFonts w:ascii="Times New Roman" w:hAnsi="Times New Roman" w:cs="Times New Roman"/>
          <w:sz w:val="24"/>
          <w:szCs w:val="24"/>
        </w:rPr>
        <w:t xml:space="preserve">.  </w:t>
      </w:r>
      <w:r w:rsidRPr="006F4DE0">
        <w:rPr>
          <w:rFonts w:ascii="Times New Roman" w:hAnsi="Times New Roman" w:cs="Times New Roman"/>
          <w:i/>
          <w:sz w:val="24"/>
          <w:szCs w:val="24"/>
        </w:rPr>
        <w:t>Юридический и фактический адрес:</w:t>
      </w:r>
      <w:r w:rsidRPr="002B4C0E">
        <w:rPr>
          <w:rFonts w:ascii="Times New Roman" w:hAnsi="Times New Roman" w:cs="Times New Roman"/>
          <w:sz w:val="24"/>
          <w:szCs w:val="24"/>
        </w:rPr>
        <w:t xml:space="preserve"> </w:t>
      </w:r>
      <w:r w:rsidR="00957A76" w:rsidRPr="002B4C0E">
        <w:rPr>
          <w:rFonts w:ascii="Times New Roman" w:hAnsi="Times New Roman" w:cs="Times New Roman"/>
          <w:sz w:val="24"/>
          <w:szCs w:val="24"/>
        </w:rPr>
        <w:t>692764</w:t>
      </w:r>
      <w:r w:rsidRPr="002B4C0E">
        <w:rPr>
          <w:rFonts w:ascii="Times New Roman" w:hAnsi="Times New Roman" w:cs="Times New Roman"/>
          <w:sz w:val="24"/>
          <w:szCs w:val="24"/>
        </w:rPr>
        <w:t xml:space="preserve">, </w:t>
      </w:r>
      <w:r w:rsidR="00957A76" w:rsidRPr="002B4C0E">
        <w:rPr>
          <w:rFonts w:ascii="Times New Roman" w:hAnsi="Times New Roman" w:cs="Times New Roman"/>
          <w:sz w:val="24"/>
          <w:szCs w:val="24"/>
        </w:rPr>
        <w:t xml:space="preserve">Приморский </w:t>
      </w:r>
      <w:r w:rsidRPr="002B4C0E">
        <w:rPr>
          <w:rFonts w:ascii="Times New Roman" w:hAnsi="Times New Roman" w:cs="Times New Roman"/>
          <w:sz w:val="24"/>
          <w:szCs w:val="24"/>
        </w:rPr>
        <w:t xml:space="preserve"> край, </w:t>
      </w:r>
      <w:r w:rsidR="00957A76" w:rsidRPr="002B4C0E">
        <w:rPr>
          <w:rFonts w:ascii="Times New Roman" w:hAnsi="Times New Roman" w:cs="Times New Roman"/>
          <w:sz w:val="24"/>
          <w:szCs w:val="24"/>
        </w:rPr>
        <w:t>г. Артем</w:t>
      </w:r>
      <w:r w:rsidRPr="002B4C0E">
        <w:rPr>
          <w:rFonts w:ascii="Times New Roman" w:hAnsi="Times New Roman" w:cs="Times New Roman"/>
          <w:sz w:val="24"/>
          <w:szCs w:val="24"/>
        </w:rPr>
        <w:t>, ул.</w:t>
      </w:r>
      <w:r w:rsidR="00957A76" w:rsidRPr="002B4C0E">
        <w:rPr>
          <w:rFonts w:ascii="Times New Roman" w:hAnsi="Times New Roman" w:cs="Times New Roman"/>
          <w:sz w:val="24"/>
          <w:szCs w:val="24"/>
        </w:rPr>
        <w:t xml:space="preserve"> Ворошилова, 13</w:t>
      </w:r>
      <w:r w:rsidRPr="002B4C0E">
        <w:rPr>
          <w:rFonts w:ascii="Times New Roman" w:hAnsi="Times New Roman" w:cs="Times New Roman"/>
          <w:sz w:val="24"/>
          <w:szCs w:val="24"/>
        </w:rPr>
        <w:t>.</w:t>
      </w:r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1.</w:t>
      </w:r>
      <w:r w:rsidR="00966763" w:rsidRPr="002B4C0E">
        <w:rPr>
          <w:rFonts w:ascii="Times New Roman" w:hAnsi="Times New Roman" w:cs="Times New Roman"/>
          <w:sz w:val="24"/>
          <w:szCs w:val="24"/>
        </w:rPr>
        <w:t>3</w:t>
      </w:r>
      <w:r w:rsidRPr="002B4C0E">
        <w:rPr>
          <w:rFonts w:ascii="Times New Roman" w:hAnsi="Times New Roman" w:cs="Times New Roman"/>
          <w:sz w:val="24"/>
          <w:szCs w:val="24"/>
        </w:rPr>
        <w:t xml:space="preserve">. </w:t>
      </w:r>
      <w:r w:rsidRPr="006F4DE0">
        <w:rPr>
          <w:rFonts w:ascii="Times New Roman" w:hAnsi="Times New Roman" w:cs="Times New Roman"/>
          <w:i/>
          <w:sz w:val="24"/>
          <w:szCs w:val="24"/>
        </w:rPr>
        <w:t>Заключение СЭС</w:t>
      </w:r>
      <w:r w:rsidR="006F4DE0" w:rsidRPr="006F4DE0">
        <w:rPr>
          <w:rFonts w:ascii="Times New Roman" w:hAnsi="Times New Roman" w:cs="Times New Roman"/>
          <w:i/>
          <w:sz w:val="24"/>
          <w:szCs w:val="24"/>
        </w:rPr>
        <w:t>:</w:t>
      </w:r>
      <w:r w:rsidRPr="006F4DE0">
        <w:rPr>
          <w:rFonts w:ascii="Times New Roman" w:hAnsi="Times New Roman" w:cs="Times New Roman"/>
          <w:sz w:val="24"/>
          <w:szCs w:val="24"/>
        </w:rPr>
        <w:t xml:space="preserve"> № 2</w:t>
      </w:r>
      <w:r w:rsidR="006F4DE0" w:rsidRPr="006F4DE0">
        <w:rPr>
          <w:rFonts w:ascii="Times New Roman" w:hAnsi="Times New Roman" w:cs="Times New Roman"/>
          <w:sz w:val="24"/>
          <w:szCs w:val="24"/>
        </w:rPr>
        <w:t>5</w:t>
      </w:r>
      <w:r w:rsidRPr="006F4DE0">
        <w:rPr>
          <w:rFonts w:ascii="Times New Roman" w:hAnsi="Times New Roman" w:cs="Times New Roman"/>
          <w:sz w:val="24"/>
          <w:szCs w:val="24"/>
        </w:rPr>
        <w:t>.</w:t>
      </w:r>
      <w:r w:rsidR="006F4DE0" w:rsidRPr="006F4DE0">
        <w:rPr>
          <w:rFonts w:ascii="Times New Roman" w:hAnsi="Times New Roman" w:cs="Times New Roman"/>
          <w:sz w:val="24"/>
          <w:szCs w:val="24"/>
        </w:rPr>
        <w:t>ПЦ.01.802.М.000136.02.14</w:t>
      </w:r>
      <w:r w:rsidRPr="006F4DE0">
        <w:rPr>
          <w:rFonts w:ascii="Times New Roman" w:hAnsi="Times New Roman" w:cs="Times New Roman"/>
          <w:sz w:val="24"/>
          <w:szCs w:val="24"/>
        </w:rPr>
        <w:t xml:space="preserve"> от 0</w:t>
      </w:r>
      <w:r w:rsidR="006F4DE0" w:rsidRPr="006F4DE0">
        <w:rPr>
          <w:rFonts w:ascii="Times New Roman" w:hAnsi="Times New Roman" w:cs="Times New Roman"/>
          <w:sz w:val="24"/>
          <w:szCs w:val="24"/>
        </w:rPr>
        <w:t>4</w:t>
      </w:r>
      <w:r w:rsidRPr="006F4DE0">
        <w:rPr>
          <w:rFonts w:ascii="Times New Roman" w:hAnsi="Times New Roman" w:cs="Times New Roman"/>
          <w:sz w:val="24"/>
          <w:szCs w:val="24"/>
        </w:rPr>
        <w:t>.0</w:t>
      </w:r>
      <w:r w:rsidR="006F4DE0" w:rsidRPr="006F4DE0">
        <w:rPr>
          <w:rFonts w:ascii="Times New Roman" w:hAnsi="Times New Roman" w:cs="Times New Roman"/>
          <w:sz w:val="24"/>
          <w:szCs w:val="24"/>
        </w:rPr>
        <w:t>2</w:t>
      </w:r>
      <w:r w:rsidRPr="006F4DE0">
        <w:rPr>
          <w:rFonts w:ascii="Times New Roman" w:hAnsi="Times New Roman" w:cs="Times New Roman"/>
          <w:sz w:val="24"/>
          <w:szCs w:val="24"/>
        </w:rPr>
        <w:t>.201</w:t>
      </w:r>
      <w:r w:rsidR="006F4DE0" w:rsidRPr="006F4DE0">
        <w:rPr>
          <w:rFonts w:ascii="Times New Roman" w:hAnsi="Times New Roman" w:cs="Times New Roman"/>
          <w:sz w:val="24"/>
          <w:szCs w:val="24"/>
        </w:rPr>
        <w:t>4</w:t>
      </w:r>
      <w:r w:rsidRPr="006F4DE0">
        <w:rPr>
          <w:rFonts w:ascii="Times New Roman" w:hAnsi="Times New Roman" w:cs="Times New Roman"/>
          <w:sz w:val="24"/>
          <w:szCs w:val="24"/>
        </w:rPr>
        <w:t>г, срок действия – бессрочно.</w:t>
      </w:r>
    </w:p>
    <w:p w:rsidR="00957A76" w:rsidRDefault="00966763" w:rsidP="00EB3796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="00957A76" w:rsidRPr="006F4D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Учебно-материальная база</w:t>
      </w:r>
      <w:r w:rsidR="00957A76" w:rsidRPr="002B4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7A76" w:rsidRPr="002B4C0E" w:rsidRDefault="00957A76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школы составляет </w:t>
      </w:r>
      <w:r w:rsidRPr="002B4C0E">
        <w:rPr>
          <w:rFonts w:ascii="Times New Roman" w:hAnsi="Times New Roman" w:cs="Times New Roman"/>
          <w:sz w:val="24"/>
          <w:szCs w:val="24"/>
        </w:rPr>
        <w:t xml:space="preserve">6617 </w:t>
      </w:r>
      <w:proofErr w:type="spellStart"/>
      <w:r w:rsidRPr="002B4C0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B4C0E">
        <w:rPr>
          <w:rFonts w:ascii="Times New Roman" w:hAnsi="Times New Roman" w:cs="Times New Roman"/>
          <w:color w:val="000000"/>
          <w:sz w:val="24"/>
          <w:szCs w:val="24"/>
        </w:rPr>
        <w:t>. Оборудовано 26 учебных</w:t>
      </w:r>
      <w:r w:rsidRPr="002B4C0E">
        <w:rPr>
          <w:rFonts w:ascii="Times New Roman" w:hAnsi="Times New Roman" w:cs="Times New Roman"/>
          <w:sz w:val="24"/>
          <w:szCs w:val="24"/>
        </w:rPr>
        <w:t xml:space="preserve"> 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кабинетов.  В школе имеются </w:t>
      </w:r>
      <w:r w:rsidRPr="002B4C0E">
        <w:rPr>
          <w:rFonts w:ascii="Times New Roman" w:hAnsi="Times New Roman" w:cs="Times New Roman"/>
          <w:sz w:val="24"/>
          <w:szCs w:val="24"/>
        </w:rPr>
        <w:t>спортивный зал, библиотека, мастерская технического труда, кабинет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обслуживающего труда, 2 кабинета информатики (отдельно для начальной и средней школы), тренажерный зал, зал для настольного тенниса. Имеется </w:t>
      </w:r>
      <w:r w:rsidR="008A7160">
        <w:rPr>
          <w:rFonts w:ascii="Times New Roman" w:hAnsi="Times New Roman" w:cs="Times New Roman"/>
          <w:color w:val="000000"/>
          <w:sz w:val="24"/>
          <w:szCs w:val="24"/>
        </w:rPr>
        <w:t>спортивная площадка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7A76" w:rsidRPr="002B4C0E" w:rsidRDefault="00957A76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Учебные кабинеты оснащены техническими средствами обучения, в </w:t>
      </w:r>
      <w:proofErr w:type="spellStart"/>
      <w:r w:rsidRPr="002B4C0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. интерактивными  досками (5 шт.), мультимедийными установками (16 шт.), телевизорами (7 шт.), </w:t>
      </w:r>
      <w:r w:rsidRPr="002B4C0E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4C0E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-магнитофонами (4 шт.), видеокамерой (1 шт.), цифровым фотоаппаратом (1 шт.), клавишным синтезатором (1 шт.). </w:t>
      </w:r>
      <w:proofErr w:type="gramEnd"/>
    </w:p>
    <w:p w:rsidR="00957A76" w:rsidRPr="002B4C0E" w:rsidRDefault="00957A76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В настоящее время в пользовании учителей и учащихся 65  компьютеров, в том числе 25 ноутбуков 19 нетбуков. </w:t>
      </w:r>
    </w:p>
    <w:p w:rsidR="00957A76" w:rsidRPr="002B4C0E" w:rsidRDefault="00957A76" w:rsidP="00EB3796">
      <w:pPr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В школе имеется библиотека с читальными местами. Общий книжный фонд школьной библиотеки составляет </w:t>
      </w:r>
      <w:r w:rsidR="00135CDC" w:rsidRPr="00135CDC">
        <w:rPr>
          <w:rFonts w:ascii="Times New Roman" w:hAnsi="Times New Roman" w:cs="Times New Roman"/>
          <w:color w:val="000000"/>
          <w:sz w:val="24"/>
          <w:szCs w:val="24"/>
        </w:rPr>
        <w:t xml:space="preserve">12192 экземпляров,  в </w:t>
      </w:r>
      <w:proofErr w:type="spellStart"/>
      <w:r w:rsidR="00135CDC" w:rsidRPr="00135CD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135CDC" w:rsidRPr="00135C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5CDC">
        <w:rPr>
          <w:rFonts w:ascii="Times New Roman" w:hAnsi="Times New Roman" w:cs="Times New Roman"/>
          <w:color w:val="000000"/>
          <w:sz w:val="24"/>
          <w:szCs w:val="24"/>
        </w:rPr>
        <w:t>6800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учебной, справочной литературы.  Библиотека располагает учебниками и учебными пособиями, включенными в перечень учебников, рекомендованных Минобрнауки России на 201</w:t>
      </w:r>
      <w:r w:rsidR="008A716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8A716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Имеются учебные видеокассеты, мультимедийные учебники. В библиотеке систематически проводятся тематические выставки. За последний  год было приобретено учебной литературы  на общую сумму   </w:t>
      </w:r>
      <w:r w:rsidR="00135CDC" w:rsidRPr="00135CDC">
        <w:rPr>
          <w:rFonts w:ascii="Times New Roman" w:hAnsi="Times New Roman" w:cs="Times New Roman"/>
          <w:color w:val="000000"/>
          <w:sz w:val="24"/>
          <w:szCs w:val="24"/>
        </w:rPr>
        <w:t>442,70</w:t>
      </w:r>
      <w:r w:rsidRPr="00135CDC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Pr="006F4D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763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100 % учащихся </w:t>
      </w:r>
      <w:r w:rsidR="006F4DE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966763" w:rsidRPr="002B4C0E">
        <w:rPr>
          <w:rFonts w:ascii="Times New Roman" w:hAnsi="Times New Roman" w:cs="Times New Roman"/>
          <w:color w:val="000000"/>
          <w:sz w:val="24"/>
          <w:szCs w:val="24"/>
        </w:rPr>
        <w:t>обеспечены учебниками.</w:t>
      </w:r>
    </w:p>
    <w:p w:rsidR="00957A76" w:rsidRPr="002B4C0E" w:rsidRDefault="00957A76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 медицинский кабинет с соответствующими условиями.  Имеется лицензия на медицинскую деятельность от </w:t>
      </w:r>
      <w:r w:rsidR="00E05A9C" w:rsidRPr="00E05A9C">
        <w:rPr>
          <w:rFonts w:ascii="Times New Roman" w:hAnsi="Times New Roman" w:cs="Times New Roman"/>
          <w:color w:val="000000"/>
          <w:sz w:val="24"/>
          <w:szCs w:val="24"/>
        </w:rPr>
        <w:t>22.01.2015г.</w:t>
      </w:r>
      <w:r w:rsidRPr="00E05A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05A9C" w:rsidRPr="00E05A9C">
        <w:rPr>
          <w:rFonts w:ascii="Times New Roman" w:hAnsi="Times New Roman" w:cs="Times New Roman"/>
          <w:color w:val="000000"/>
          <w:sz w:val="24"/>
          <w:szCs w:val="24"/>
        </w:rPr>
        <w:t>ЛО-25-01-002554</w:t>
      </w:r>
      <w:r w:rsidRPr="00E05A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Медицинское сопровождение учащихся осуществляется согласно договору </w:t>
      </w:r>
      <w:r w:rsidRPr="002B4C0E">
        <w:rPr>
          <w:rFonts w:ascii="Times New Roman" w:hAnsi="Times New Roman" w:cs="Times New Roman"/>
          <w:sz w:val="24"/>
          <w:szCs w:val="24"/>
        </w:rPr>
        <w:t>с  МУЗ «Детская городская больница». Медицинский осмотр работников и детей проводится в соответствии с планом прохождения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осмотра. </w:t>
      </w:r>
      <w:r w:rsidRPr="002B4C0E">
        <w:rPr>
          <w:rFonts w:ascii="Times New Roman" w:hAnsi="Times New Roman" w:cs="Times New Roman"/>
          <w:sz w:val="24"/>
          <w:szCs w:val="24"/>
        </w:rPr>
        <w:t>К работе с учащимися привлекаются специалисты детской поликлиники, городского наркологического диспансера, женской консультации.</w:t>
      </w:r>
    </w:p>
    <w:p w:rsidR="00957A76" w:rsidRPr="002B4C0E" w:rsidRDefault="00957A76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В школе имеется столовая на 100 мест. Горячим питанием охвачено </w:t>
      </w:r>
      <w:r w:rsidR="00966763" w:rsidRPr="002B4C0E">
        <w:rPr>
          <w:rFonts w:ascii="Times New Roman" w:hAnsi="Times New Roman" w:cs="Times New Roman"/>
          <w:sz w:val="24"/>
          <w:szCs w:val="24"/>
        </w:rPr>
        <w:t>80%</w:t>
      </w:r>
      <w:r w:rsidRPr="002B4C0E">
        <w:rPr>
          <w:rFonts w:ascii="Times New Roman" w:hAnsi="Times New Roman" w:cs="Times New Roman"/>
          <w:sz w:val="24"/>
          <w:szCs w:val="24"/>
        </w:rPr>
        <w:t xml:space="preserve"> учащихся. Бесплатное питание для учащихся начальных классов и детей из малообеспеченных семей организовано </w:t>
      </w:r>
      <w:r w:rsidR="00966763" w:rsidRPr="002B4C0E">
        <w:rPr>
          <w:rFonts w:ascii="Times New Roman" w:hAnsi="Times New Roman" w:cs="Times New Roman"/>
          <w:sz w:val="24"/>
          <w:szCs w:val="24"/>
        </w:rPr>
        <w:t>на 100 %</w:t>
      </w:r>
      <w:r w:rsidRPr="002B4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A76" w:rsidRPr="002B4C0E" w:rsidRDefault="00957A76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В школе установлена автоматическая пожарная сигнализация, </w:t>
      </w:r>
      <w:r w:rsidR="00966763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тревожная кнопка вызова милиции, видеодомофон, видеонаблюдение, заключен контракт на физическую охрану. 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Образовательное учреждение оснащено необходимым количеством огнетушителей, пожарных рукавов. </w:t>
      </w:r>
    </w:p>
    <w:p w:rsidR="00957A76" w:rsidRDefault="00957A76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образовательного процесса, досуговой деятельности и дополнительного образования в школе созданы благоприятные </w:t>
      </w:r>
      <w:proofErr w:type="gramStart"/>
      <w:r w:rsidRPr="002B4C0E">
        <w:rPr>
          <w:rFonts w:ascii="Times New Roman" w:hAnsi="Times New Roman" w:cs="Times New Roman"/>
          <w:color w:val="000000"/>
          <w:sz w:val="24"/>
          <w:szCs w:val="24"/>
        </w:rPr>
        <w:t>медико-социальные</w:t>
      </w:r>
      <w:proofErr w:type="gramEnd"/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условия,  соответствующие требованиям СанПиНа, имеется необходимая материально-техническая база.</w:t>
      </w:r>
    </w:p>
    <w:p w:rsidR="00E05A9C" w:rsidRPr="002B4C0E" w:rsidRDefault="00E05A9C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763" w:rsidRPr="002B4C0E" w:rsidRDefault="00966763" w:rsidP="00EB37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E05A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Особенности образовательного процесса</w:t>
      </w:r>
    </w:p>
    <w:p w:rsidR="00966763" w:rsidRPr="002B4C0E" w:rsidRDefault="00966763" w:rsidP="00EB37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реализуются образовательные программы: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763" w:rsidRPr="002B4C0E" w:rsidRDefault="00966763" w:rsidP="00CF7864">
      <w:pPr>
        <w:numPr>
          <w:ilvl w:val="0"/>
          <w:numId w:val="13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образования(1-4 классы), </w:t>
      </w:r>
    </w:p>
    <w:p w:rsidR="00966763" w:rsidRPr="002B4C0E" w:rsidRDefault="00966763" w:rsidP="00CF7864">
      <w:pPr>
        <w:numPr>
          <w:ilvl w:val="0"/>
          <w:numId w:val="13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(5-9 классы), </w:t>
      </w:r>
    </w:p>
    <w:p w:rsidR="00966763" w:rsidRPr="002B4C0E" w:rsidRDefault="00966763" w:rsidP="00CF7864">
      <w:pPr>
        <w:numPr>
          <w:ilvl w:val="0"/>
          <w:numId w:val="13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(</w:t>
      </w:r>
      <w:r w:rsidR="00F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класс).</w:t>
      </w:r>
    </w:p>
    <w:p w:rsidR="00966763" w:rsidRPr="002B4C0E" w:rsidRDefault="00966763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детей в начальной школе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с использованием развивающего </w:t>
      </w:r>
      <w:proofErr w:type="gramStart"/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Н.Ф.Виноградовой</w:t>
      </w:r>
      <w:proofErr w:type="spellEnd"/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«Начальная школа 21 века», что способствует накоплению каждым ребёнком своего собственного личностного опыта. Кроме того,  успешно реализуются программы дополнительного обучения (дополнительные образовательные услуги, по выбору учащихся и их родителей): </w:t>
      </w:r>
    </w:p>
    <w:p w:rsidR="00966763" w:rsidRPr="002B4C0E" w:rsidRDefault="00966763" w:rsidP="00CF7864">
      <w:pPr>
        <w:numPr>
          <w:ilvl w:val="0"/>
          <w:numId w:val="14"/>
        </w:numPr>
        <w:spacing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«Народные игры и забавы»  </w:t>
      </w:r>
    </w:p>
    <w:p w:rsidR="00966763" w:rsidRPr="002B4C0E" w:rsidRDefault="00966763" w:rsidP="00CF7864">
      <w:pPr>
        <w:numPr>
          <w:ilvl w:val="0"/>
          <w:numId w:val="14"/>
        </w:num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hAnsi="Times New Roman" w:cs="Times New Roman"/>
          <w:sz w:val="24"/>
          <w:szCs w:val="24"/>
        </w:rPr>
        <w:t>«Информатика в играх и задачах»</w:t>
      </w:r>
    </w:p>
    <w:p w:rsidR="00966763" w:rsidRPr="002B4C0E" w:rsidRDefault="00966763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учащихся к условиям жизни и работы в современном многоязычном мире со 2-го класса изучается иностранный (английский) язык.</w:t>
      </w:r>
    </w:p>
    <w:p w:rsidR="00966763" w:rsidRPr="002B4C0E" w:rsidRDefault="00966763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2-й ступени обучения (5-9 классы), кроме общеобразовательных программ, реализуются  программы дополнительных образовательных услуг: </w:t>
      </w:r>
    </w:p>
    <w:p w:rsidR="00966763" w:rsidRPr="002B4C0E" w:rsidRDefault="00966763" w:rsidP="00CF7864">
      <w:pPr>
        <w:numPr>
          <w:ilvl w:val="0"/>
          <w:numId w:val="15"/>
        </w:numPr>
        <w:spacing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«Музейная педагогика»</w:t>
      </w:r>
    </w:p>
    <w:p w:rsidR="00966763" w:rsidRPr="002B4C0E" w:rsidRDefault="00966763" w:rsidP="00CF7864">
      <w:pPr>
        <w:numPr>
          <w:ilvl w:val="0"/>
          <w:numId w:val="15"/>
        </w:num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час «Школа безопасности»</w:t>
      </w:r>
    </w:p>
    <w:p w:rsidR="00966763" w:rsidRPr="002B4C0E" w:rsidRDefault="00966763" w:rsidP="00CF7864">
      <w:pPr>
        <w:numPr>
          <w:ilvl w:val="0"/>
          <w:numId w:val="15"/>
        </w:num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курс повышения грамотности по русскому языку (7-9 классы)</w:t>
      </w:r>
    </w:p>
    <w:p w:rsidR="00966763" w:rsidRPr="002B4C0E" w:rsidRDefault="00966763" w:rsidP="00CF7864">
      <w:pPr>
        <w:numPr>
          <w:ilvl w:val="0"/>
          <w:numId w:val="15"/>
        </w:num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повышенной трудности по математике (9 класс)</w:t>
      </w:r>
    </w:p>
    <w:p w:rsidR="00966763" w:rsidRPr="002B4C0E" w:rsidRDefault="00966763" w:rsidP="00EB379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B4C0E">
        <w:rPr>
          <w:color w:val="000000"/>
        </w:rPr>
        <w:t xml:space="preserve">В учебном процессе внедряются элементы различных технологий: развивающего обучения, педагогики сотрудничества, </w:t>
      </w:r>
      <w:proofErr w:type="spellStart"/>
      <w:r w:rsidRPr="002B4C0E">
        <w:rPr>
          <w:color w:val="000000"/>
        </w:rPr>
        <w:t>здоровьесберегающих</w:t>
      </w:r>
      <w:proofErr w:type="spellEnd"/>
      <w:r w:rsidRPr="002B4C0E">
        <w:rPr>
          <w:color w:val="000000"/>
        </w:rPr>
        <w:t xml:space="preserve"> и </w:t>
      </w:r>
      <w:proofErr w:type="spellStart"/>
      <w:r w:rsidRPr="002B4C0E">
        <w:rPr>
          <w:color w:val="000000"/>
        </w:rPr>
        <w:t>здоровьеформирующих</w:t>
      </w:r>
      <w:proofErr w:type="spellEnd"/>
      <w:r w:rsidRPr="002B4C0E">
        <w:rPr>
          <w:color w:val="000000"/>
        </w:rPr>
        <w:t xml:space="preserve"> технологий,  </w:t>
      </w:r>
      <w:r w:rsidRPr="002B4C0E">
        <w:t xml:space="preserve">ролевых и деловых игр, разного вида тренинги, игровое проектирование,  элементы проектно – исследовательской деятельности. </w:t>
      </w:r>
      <w:proofErr w:type="gramStart"/>
      <w:r w:rsidRPr="002B4C0E">
        <w:rPr>
          <w:color w:val="000000"/>
        </w:rPr>
        <w:t xml:space="preserve">Используются в преподавании нетрадиционные формы уроков: уроки – конференции, диспуты, семинары, практикумы, интернет-уроки, уроки - защиты проектов, научно – исследовательских работ. </w:t>
      </w:r>
      <w:proofErr w:type="gramEnd"/>
    </w:p>
    <w:p w:rsidR="007365A8" w:rsidRPr="00E05A9C" w:rsidRDefault="007365A8" w:rsidP="00EB3796">
      <w:pPr>
        <w:pStyle w:val="af9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E05A9C">
        <w:rPr>
          <w:rFonts w:ascii="Times New Roman" w:hAnsi="Times New Roman"/>
          <w:sz w:val="24"/>
          <w:szCs w:val="24"/>
        </w:rPr>
        <w:t xml:space="preserve">2.  </w:t>
      </w:r>
      <w:r w:rsidR="00E05A9C">
        <w:rPr>
          <w:rFonts w:ascii="Times New Roman" w:hAnsi="Times New Roman"/>
          <w:sz w:val="24"/>
          <w:szCs w:val="24"/>
          <w:lang w:val="ru-RU"/>
        </w:rPr>
        <w:t>СТРУКТУРА УПРАВЛЯЮЩЕЙ СИСТЕМЫ.</w:t>
      </w:r>
    </w:p>
    <w:p w:rsidR="007365A8" w:rsidRPr="002B4C0E" w:rsidRDefault="007365A8" w:rsidP="00EB37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школой осуществляется в соответствии с Законом Российской Федерации </w:t>
      </w:r>
      <w:r w:rsidR="0060236E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№ 273-ФЗ от 29.12.2012г 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>«Об образовании</w:t>
      </w:r>
      <w:r w:rsidR="0060236E"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>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FC45D9" w:rsidRPr="002B4C0E" w:rsidRDefault="00FC45D9" w:rsidP="00EB3796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Коллегиальными органами управления Образовательным учреждением являются:</w:t>
      </w:r>
    </w:p>
    <w:p w:rsidR="00FC45D9" w:rsidRPr="002B4C0E" w:rsidRDefault="00FC45D9" w:rsidP="00EB3796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Общее собрание работников Образовательного учреждения;</w:t>
      </w:r>
    </w:p>
    <w:p w:rsidR="00FC45D9" w:rsidRPr="002B4C0E" w:rsidRDefault="00FC45D9" w:rsidP="00EB3796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Управляющий совет Образовательного учреждения;</w:t>
      </w:r>
    </w:p>
    <w:p w:rsidR="00FC45D9" w:rsidRPr="002B4C0E" w:rsidRDefault="00FC45D9" w:rsidP="00EB3796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Педагогический совет Образовательного учреждения.</w:t>
      </w:r>
    </w:p>
    <w:p w:rsidR="00EB3796" w:rsidRDefault="00EB3796" w:rsidP="00EB3796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365A8" w:rsidRPr="00E05A9C" w:rsidRDefault="007365A8" w:rsidP="00EB3796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5A9C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="00E05A9C" w:rsidRPr="00E05A9C">
        <w:rPr>
          <w:rFonts w:ascii="Times New Roman" w:hAnsi="Times New Roman" w:cs="Times New Roman"/>
          <w:b/>
          <w:iCs/>
          <w:sz w:val="24"/>
          <w:szCs w:val="24"/>
        </w:rPr>
        <w:t>КОНТИНГЕНТ ОБРАЗОВАТЕЛЬНОГО УЧРЕЖДЕНИЯ.</w:t>
      </w:r>
    </w:p>
    <w:p w:rsidR="00B260E4" w:rsidRPr="002B4C0E" w:rsidRDefault="00B260E4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в 201</w:t>
      </w:r>
      <w:r w:rsidR="00F709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709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обучалось 3</w:t>
      </w:r>
      <w:r w:rsidR="003B4D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09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Средняя наполняемость классов – </w:t>
      </w:r>
      <w:r w:rsidR="00F70974">
        <w:rPr>
          <w:rFonts w:ascii="Times New Roman" w:eastAsia="Times New Roman" w:hAnsi="Times New Roman" w:cs="Times New Roman"/>
          <w:sz w:val="24"/>
          <w:szCs w:val="24"/>
          <w:lang w:eastAsia="ru-RU"/>
        </w:rPr>
        <w:t>25,4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Общее количество классов – 1</w:t>
      </w:r>
      <w:r w:rsidR="00F709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0E4" w:rsidRPr="002B4C0E" w:rsidRDefault="00B260E4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учащихся стабилен. </w:t>
      </w:r>
      <w:proofErr w:type="gramStart"/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учащихся происходит по объективным причинам (вследствие перемены места жительства, начала и окончания срока реабилитации воспитанников </w:t>
      </w:r>
      <w:r w:rsidRPr="002B4C0E">
        <w:rPr>
          <w:rFonts w:ascii="Times New Roman" w:hAnsi="Times New Roman" w:cs="Times New Roman"/>
          <w:sz w:val="24"/>
          <w:szCs w:val="24"/>
        </w:rPr>
        <w:t>КГКУСО «Артемовский СРЦН»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 вносит дестабилизации в процесс развития учреждения.</w:t>
      </w:r>
      <w:proofErr w:type="gramEnd"/>
    </w:p>
    <w:p w:rsidR="00B260E4" w:rsidRPr="002B4C0E" w:rsidRDefault="00B260E4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546"/>
        <w:gridCol w:w="1599"/>
        <w:gridCol w:w="1789"/>
        <w:gridCol w:w="2081"/>
      </w:tblGrid>
      <w:tr w:rsidR="00B260E4" w:rsidRPr="002B4C0E" w:rsidTr="002B4C0E">
        <w:tc>
          <w:tcPr>
            <w:tcW w:w="9844" w:type="dxa"/>
            <w:gridSpan w:val="5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260E4" w:rsidRPr="002B4C0E" w:rsidTr="002B4C0E">
        <w:tc>
          <w:tcPr>
            <w:tcW w:w="2726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624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854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081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образовательному учреждению</w:t>
            </w:r>
          </w:p>
        </w:tc>
      </w:tr>
      <w:tr w:rsidR="00B260E4" w:rsidRPr="002B4C0E" w:rsidTr="002B4C0E">
        <w:tc>
          <w:tcPr>
            <w:tcW w:w="2726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B260E4" w:rsidRPr="002B4C0E" w:rsidRDefault="00F7097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24" w:type="dxa"/>
            <w:vAlign w:val="center"/>
          </w:tcPr>
          <w:p w:rsidR="00B260E4" w:rsidRPr="002B4C0E" w:rsidRDefault="00B260E4" w:rsidP="00F709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vAlign w:val="center"/>
          </w:tcPr>
          <w:p w:rsidR="00B260E4" w:rsidRPr="002B4C0E" w:rsidRDefault="00E05A9C" w:rsidP="00F709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vAlign w:val="center"/>
          </w:tcPr>
          <w:p w:rsidR="00B260E4" w:rsidRPr="002B4C0E" w:rsidRDefault="00B260E4" w:rsidP="00F709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0E4" w:rsidRPr="002B4C0E" w:rsidTr="002B4C0E">
        <w:tc>
          <w:tcPr>
            <w:tcW w:w="2726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</w:t>
            </w:r>
          </w:p>
        </w:tc>
        <w:tc>
          <w:tcPr>
            <w:tcW w:w="1559" w:type="dxa"/>
            <w:vAlign w:val="center"/>
          </w:tcPr>
          <w:p w:rsidR="00B260E4" w:rsidRPr="002B4C0E" w:rsidRDefault="00F7097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dxa"/>
            <w:vAlign w:val="center"/>
          </w:tcPr>
          <w:p w:rsidR="00B260E4" w:rsidRPr="002B4C0E" w:rsidRDefault="00E05A9C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4" w:type="dxa"/>
            <w:vAlign w:val="center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vAlign w:val="center"/>
          </w:tcPr>
          <w:p w:rsidR="00B260E4" w:rsidRPr="002B4C0E" w:rsidRDefault="00B260E4" w:rsidP="00EA4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60E4" w:rsidRPr="002B4C0E" w:rsidTr="002B4C0E">
        <w:tc>
          <w:tcPr>
            <w:tcW w:w="2726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класса</w:t>
            </w:r>
          </w:p>
        </w:tc>
        <w:tc>
          <w:tcPr>
            <w:tcW w:w="1559" w:type="dxa"/>
            <w:vAlign w:val="center"/>
          </w:tcPr>
          <w:p w:rsidR="00B260E4" w:rsidRPr="002B4C0E" w:rsidRDefault="00EA4617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624" w:type="dxa"/>
            <w:vAlign w:val="center"/>
          </w:tcPr>
          <w:p w:rsidR="00B260E4" w:rsidRPr="002B4C0E" w:rsidRDefault="00EA4617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54" w:type="dxa"/>
            <w:vAlign w:val="center"/>
          </w:tcPr>
          <w:p w:rsidR="00B260E4" w:rsidRPr="002B4C0E" w:rsidRDefault="00EA4617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1" w:type="dxa"/>
            <w:vAlign w:val="center"/>
          </w:tcPr>
          <w:p w:rsidR="00B260E4" w:rsidRPr="002B4C0E" w:rsidRDefault="00EA4617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B260E4" w:rsidRPr="002B4C0E" w:rsidTr="002B4C0E">
        <w:tc>
          <w:tcPr>
            <w:tcW w:w="2726" w:type="dxa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ФГОС НОО</w:t>
            </w:r>
          </w:p>
        </w:tc>
        <w:tc>
          <w:tcPr>
            <w:tcW w:w="1559" w:type="dxa"/>
            <w:vAlign w:val="center"/>
          </w:tcPr>
          <w:p w:rsidR="00B260E4" w:rsidRPr="002B4C0E" w:rsidRDefault="003B4DE0" w:rsidP="00EA4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A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vAlign w:val="center"/>
          </w:tcPr>
          <w:p w:rsidR="00B260E4" w:rsidRPr="002B4C0E" w:rsidRDefault="00EA4617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4" w:type="dxa"/>
            <w:vAlign w:val="center"/>
          </w:tcPr>
          <w:p w:rsidR="00B260E4" w:rsidRPr="002B4C0E" w:rsidRDefault="00B260E4" w:rsidP="00EB3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vAlign w:val="center"/>
          </w:tcPr>
          <w:p w:rsidR="00B260E4" w:rsidRPr="002B4C0E" w:rsidRDefault="003B4DE0" w:rsidP="00EA46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B260E4" w:rsidRPr="002B4C0E" w:rsidRDefault="00B260E4" w:rsidP="00EB37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260E4" w:rsidRPr="002B4C0E" w:rsidRDefault="00B260E4" w:rsidP="00EB37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паспорт школы по состоянию на </w:t>
      </w:r>
      <w:r w:rsidRPr="00941791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</w:t>
      </w:r>
      <w:r w:rsidR="00EA46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260E4" w:rsidRPr="002B4C0E" w:rsidRDefault="00B260E4" w:rsidP="00EB37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22"/>
        <w:gridCol w:w="3256"/>
        <w:gridCol w:w="1625"/>
        <w:gridCol w:w="1552"/>
      </w:tblGrid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№ 2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Малобеспеченных</w:t>
            </w:r>
            <w:proofErr w:type="spellEnd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№ 2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Неблагополучных семей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№ 2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Неполных семей 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№ 2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941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«группы риска»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941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№ 2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941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- инвалидов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«группы риска»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состоящих на учете в ОДН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941791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81" w:type="dxa"/>
            <w:gridSpan w:val="2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опекаемыми детьми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554CF2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B260E4" w:rsidP="009417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0E4" w:rsidRPr="002B4C0E" w:rsidTr="002B4C0E">
        <w:tc>
          <w:tcPr>
            <w:tcW w:w="51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№ 2</w:t>
            </w:r>
          </w:p>
        </w:tc>
        <w:tc>
          <w:tcPr>
            <w:tcW w:w="1719" w:type="dxa"/>
            <w:shd w:val="clear" w:color="auto" w:fill="auto"/>
          </w:tcPr>
          <w:p w:rsidR="00B260E4" w:rsidRPr="002B4C0E" w:rsidRDefault="00B260E4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B260E4" w:rsidRPr="002B4C0E" w:rsidRDefault="00554CF2" w:rsidP="00EB3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260E4" w:rsidRPr="002B4C0E" w:rsidRDefault="00B260E4" w:rsidP="00EB37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E4" w:rsidRPr="002B4C0E" w:rsidRDefault="00B260E4" w:rsidP="00EB37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260E4" w:rsidRPr="002B4C0E" w:rsidRDefault="00B260E4" w:rsidP="00EB37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Школа организует целенаправленную работу с данными категориями детей и их семьями. Систематически проходит совет профилактики, осуществляется индивидуальная работа с детьми и родителями, оказывается психолого-педагогическая поддержка, консультации с родителями и законными представителями.</w:t>
      </w:r>
    </w:p>
    <w:p w:rsidR="00B260E4" w:rsidRPr="002B4C0E" w:rsidRDefault="00B260E4" w:rsidP="00EB3796">
      <w:pPr>
        <w:pStyle w:val="24"/>
        <w:spacing w:line="276" w:lineRule="auto"/>
        <w:ind w:left="0" w:firstLine="700"/>
        <w:jc w:val="both"/>
        <w:rPr>
          <w:sz w:val="24"/>
          <w:szCs w:val="24"/>
        </w:rPr>
      </w:pPr>
    </w:p>
    <w:p w:rsidR="007365A8" w:rsidRPr="002B4C0E" w:rsidRDefault="007365A8" w:rsidP="00EB3796">
      <w:pPr>
        <w:tabs>
          <w:tab w:val="left" w:pos="5340"/>
        </w:tabs>
        <w:ind w:right="-28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0E">
        <w:rPr>
          <w:rFonts w:ascii="Times New Roman" w:hAnsi="Times New Roman" w:cs="Times New Roman"/>
          <w:iCs/>
          <w:sz w:val="24"/>
          <w:szCs w:val="24"/>
        </w:rPr>
        <w:t>ИСПОЛЬЗОВАНИЕ ЗДОРОВЬЕСБЕРЕГАЮЩИХ ТЕХНОЛОГИЙ</w:t>
      </w:r>
    </w:p>
    <w:p w:rsidR="007365A8" w:rsidRPr="002B4C0E" w:rsidRDefault="007365A8" w:rsidP="00EB3796">
      <w:pPr>
        <w:tabs>
          <w:tab w:val="left" w:pos="5340"/>
        </w:tabs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Одной из приоритетных задач нового этапа реформирования   системы образования становится сбережение и укрепление здоровья учащихся, выбор образовательных технологий, соответствующих возрасту, устраняющих перегрузки и сохраняющих здоровье школьников.</w:t>
      </w:r>
    </w:p>
    <w:p w:rsidR="007365A8" w:rsidRPr="002B4C0E" w:rsidRDefault="007365A8" w:rsidP="00EB3796">
      <w:pPr>
        <w:tabs>
          <w:tab w:val="left" w:pos="5340"/>
        </w:tabs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Цель работы: создание условий образовательной деятельности, соответствующих требованиям сохранения здоровья учащихся и обеспечения психологического комфорта для всех участников образовательного процесса.</w:t>
      </w:r>
    </w:p>
    <w:p w:rsidR="007365A8" w:rsidRPr="002B4C0E" w:rsidRDefault="007365A8" w:rsidP="00EB3796">
      <w:pPr>
        <w:tabs>
          <w:tab w:val="left" w:pos="5340"/>
        </w:tabs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Задачи работы:</w:t>
      </w:r>
    </w:p>
    <w:p w:rsidR="007365A8" w:rsidRPr="002B4C0E" w:rsidRDefault="007365A8" w:rsidP="00EB3796">
      <w:pPr>
        <w:tabs>
          <w:tab w:val="left" w:pos="5340"/>
        </w:tabs>
        <w:spacing w:after="0"/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 xml:space="preserve">1) создание </w:t>
      </w:r>
      <w:proofErr w:type="spellStart"/>
      <w:r w:rsidRPr="002B4C0E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2B4C0E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образовательного учреждения;</w:t>
      </w:r>
    </w:p>
    <w:p w:rsidR="007365A8" w:rsidRPr="002B4C0E" w:rsidRDefault="007365A8" w:rsidP="00EB3796">
      <w:pPr>
        <w:tabs>
          <w:tab w:val="left" w:pos="5340"/>
        </w:tabs>
        <w:spacing w:after="0"/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2) рациональная организация учебного процесса;</w:t>
      </w:r>
    </w:p>
    <w:p w:rsidR="007365A8" w:rsidRPr="002B4C0E" w:rsidRDefault="007365A8" w:rsidP="00EB3796">
      <w:pPr>
        <w:tabs>
          <w:tab w:val="left" w:pos="5340"/>
        </w:tabs>
        <w:spacing w:after="0"/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 xml:space="preserve">3) организация просветительской и воспитательной работы с учащимися, направленной на повышение их уровня знаний об эффективных </w:t>
      </w:r>
      <w:proofErr w:type="spellStart"/>
      <w:r w:rsidRPr="002B4C0E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2B4C0E">
        <w:rPr>
          <w:rFonts w:ascii="Times New Roman" w:hAnsi="Times New Roman" w:cs="Times New Roman"/>
          <w:bCs/>
          <w:sz w:val="24"/>
          <w:szCs w:val="24"/>
        </w:rPr>
        <w:t xml:space="preserve"> методах и технологиях;</w:t>
      </w:r>
    </w:p>
    <w:p w:rsidR="007365A8" w:rsidRPr="002B4C0E" w:rsidRDefault="007365A8" w:rsidP="00EB3796">
      <w:pPr>
        <w:tabs>
          <w:tab w:val="left" w:pos="5340"/>
        </w:tabs>
        <w:spacing w:after="0"/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 xml:space="preserve">4) проведение методической работы с педагогами и психологами, направленной на повышение их уровня знаний об эффективных </w:t>
      </w:r>
      <w:proofErr w:type="spellStart"/>
      <w:r w:rsidRPr="002B4C0E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2B4C0E">
        <w:rPr>
          <w:rFonts w:ascii="Times New Roman" w:hAnsi="Times New Roman" w:cs="Times New Roman"/>
          <w:bCs/>
          <w:sz w:val="24"/>
          <w:szCs w:val="24"/>
        </w:rPr>
        <w:t xml:space="preserve"> методах и технологиях;</w:t>
      </w:r>
    </w:p>
    <w:p w:rsidR="007365A8" w:rsidRPr="002B4C0E" w:rsidRDefault="007365A8" w:rsidP="00EB3796">
      <w:pPr>
        <w:tabs>
          <w:tab w:val="left" w:pos="5340"/>
        </w:tabs>
        <w:spacing w:after="0"/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 xml:space="preserve">5) формирование социального партнёрства между педагогами и родителями в </w:t>
      </w:r>
      <w:proofErr w:type="spellStart"/>
      <w:r w:rsidRPr="002B4C0E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2B4C0E">
        <w:rPr>
          <w:rFonts w:ascii="Times New Roman" w:hAnsi="Times New Roman" w:cs="Times New Roman"/>
          <w:bCs/>
          <w:sz w:val="24"/>
          <w:szCs w:val="24"/>
        </w:rPr>
        <w:t xml:space="preserve"> сфере;</w:t>
      </w:r>
    </w:p>
    <w:p w:rsidR="007365A8" w:rsidRPr="002B4C0E" w:rsidRDefault="007365A8" w:rsidP="00EB3796">
      <w:pPr>
        <w:tabs>
          <w:tab w:val="left" w:pos="5340"/>
        </w:tabs>
        <w:spacing w:after="0"/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6) профилактика и динамическое наблюдение за состоянием здоровья учащихся;</w:t>
      </w:r>
    </w:p>
    <w:p w:rsidR="007365A8" w:rsidRPr="002B4C0E" w:rsidRDefault="007365A8" w:rsidP="00EB3796">
      <w:pPr>
        <w:tabs>
          <w:tab w:val="left" w:pos="5340"/>
        </w:tabs>
        <w:spacing w:after="0"/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 xml:space="preserve">7) формирование комплексной просветительской деятельности в </w:t>
      </w:r>
      <w:proofErr w:type="spellStart"/>
      <w:r w:rsidRPr="002B4C0E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2B4C0E">
        <w:rPr>
          <w:rFonts w:ascii="Times New Roman" w:hAnsi="Times New Roman" w:cs="Times New Roman"/>
          <w:bCs/>
          <w:sz w:val="24"/>
          <w:szCs w:val="24"/>
        </w:rPr>
        <w:t xml:space="preserve"> сфере;</w:t>
      </w:r>
    </w:p>
    <w:p w:rsidR="007365A8" w:rsidRPr="002B4C0E" w:rsidRDefault="007365A8" w:rsidP="00EB3796">
      <w:pPr>
        <w:tabs>
          <w:tab w:val="left" w:pos="5340"/>
        </w:tabs>
        <w:spacing w:after="0"/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8) привлечение к физкультурно-оздоровительным мероприятиям.</w:t>
      </w:r>
      <w:r w:rsidRPr="002B4C0E">
        <w:rPr>
          <w:rFonts w:ascii="Times New Roman" w:hAnsi="Times New Roman" w:cs="Times New Roman"/>
          <w:bCs/>
          <w:sz w:val="24"/>
          <w:szCs w:val="24"/>
        </w:rPr>
        <w:br/>
        <w:t>Ожидаемые конечные результаты:</w:t>
      </w:r>
    </w:p>
    <w:p w:rsidR="007365A8" w:rsidRPr="003B4DE0" w:rsidRDefault="007365A8" w:rsidP="00CF7864">
      <w:pPr>
        <w:pStyle w:val="ac"/>
        <w:numPr>
          <w:ilvl w:val="1"/>
          <w:numId w:val="17"/>
        </w:numPr>
        <w:tabs>
          <w:tab w:val="left" w:pos="5340"/>
        </w:tabs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 xml:space="preserve">Создание благоприятной образовательной среды, способствующей сохранению здоровью, воспитанию и развитию личности. </w:t>
      </w:r>
    </w:p>
    <w:p w:rsidR="007365A8" w:rsidRPr="003B4DE0" w:rsidRDefault="007365A8" w:rsidP="00CF7864">
      <w:pPr>
        <w:pStyle w:val="ac"/>
        <w:numPr>
          <w:ilvl w:val="1"/>
          <w:numId w:val="17"/>
        </w:numPr>
        <w:tabs>
          <w:tab w:val="left" w:pos="5340"/>
        </w:tabs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 xml:space="preserve">Формирование гармонически развитой личности, обладающей высоким уровнем резерва здоровья. </w:t>
      </w:r>
    </w:p>
    <w:p w:rsidR="007365A8" w:rsidRPr="003B4DE0" w:rsidRDefault="007365A8" w:rsidP="00CF7864">
      <w:pPr>
        <w:pStyle w:val="ac"/>
        <w:numPr>
          <w:ilvl w:val="1"/>
          <w:numId w:val="17"/>
        </w:numPr>
        <w:tabs>
          <w:tab w:val="left" w:pos="5340"/>
        </w:tabs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 xml:space="preserve">Развитие физических, психических, социальных способностей. </w:t>
      </w:r>
    </w:p>
    <w:p w:rsidR="007365A8" w:rsidRPr="003B4DE0" w:rsidRDefault="007365A8" w:rsidP="00CF7864">
      <w:pPr>
        <w:pStyle w:val="ac"/>
        <w:numPr>
          <w:ilvl w:val="1"/>
          <w:numId w:val="17"/>
        </w:numPr>
        <w:tabs>
          <w:tab w:val="left" w:pos="5340"/>
        </w:tabs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 xml:space="preserve">Создание устойчивой мотивации на здоровый образ жизни на основе учебной деятельности и врачебно-педагогического контроля. </w:t>
      </w:r>
    </w:p>
    <w:p w:rsidR="007365A8" w:rsidRPr="003B4DE0" w:rsidRDefault="007365A8" w:rsidP="00CF7864">
      <w:pPr>
        <w:pStyle w:val="ac"/>
        <w:numPr>
          <w:ilvl w:val="1"/>
          <w:numId w:val="17"/>
        </w:numPr>
        <w:tabs>
          <w:tab w:val="left" w:pos="5340"/>
        </w:tabs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 xml:space="preserve">У учащихся должны быть выработаны формы поведения, помогающие избежать опасностей для жизни и здоровья. </w:t>
      </w:r>
    </w:p>
    <w:p w:rsidR="007365A8" w:rsidRPr="003B4DE0" w:rsidRDefault="007365A8" w:rsidP="00CF7864">
      <w:pPr>
        <w:pStyle w:val="ac"/>
        <w:numPr>
          <w:ilvl w:val="1"/>
          <w:numId w:val="17"/>
        </w:numPr>
        <w:tabs>
          <w:tab w:val="left" w:pos="5340"/>
        </w:tabs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 xml:space="preserve">Создание познавательно–развивающей учебной деятельности учащихся на основе дифференцированного и личностно-ориентированного подходов. </w:t>
      </w:r>
    </w:p>
    <w:p w:rsidR="007365A8" w:rsidRPr="003B4DE0" w:rsidRDefault="007365A8" w:rsidP="00CF7864">
      <w:pPr>
        <w:pStyle w:val="ac"/>
        <w:numPr>
          <w:ilvl w:val="1"/>
          <w:numId w:val="17"/>
        </w:numPr>
        <w:tabs>
          <w:tab w:val="left" w:pos="5340"/>
        </w:tabs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 xml:space="preserve">Снижение заболеваемости среди учащихся. </w:t>
      </w:r>
    </w:p>
    <w:p w:rsidR="007365A8" w:rsidRPr="003B4DE0" w:rsidRDefault="007365A8" w:rsidP="00CF7864">
      <w:pPr>
        <w:pStyle w:val="ac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>Работа  школы  по снятию перегрузки учащихся.</w:t>
      </w:r>
    </w:p>
    <w:p w:rsidR="007365A8" w:rsidRPr="003B4DE0" w:rsidRDefault="007365A8" w:rsidP="00CF7864">
      <w:pPr>
        <w:pStyle w:val="ac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right="-282"/>
        <w:jc w:val="both"/>
        <w:rPr>
          <w:rFonts w:ascii="Times New Roman" w:hAnsi="Times New Roman"/>
          <w:bCs/>
          <w:sz w:val="24"/>
          <w:szCs w:val="24"/>
        </w:rPr>
      </w:pPr>
      <w:r w:rsidRPr="003B4DE0">
        <w:rPr>
          <w:rFonts w:ascii="Times New Roman" w:hAnsi="Times New Roman"/>
          <w:bCs/>
          <w:sz w:val="24"/>
          <w:szCs w:val="24"/>
        </w:rPr>
        <w:t>Оптимальная организация учебного дня и недели с учетом санитарно-гигиенических норм и возрастных особенностей.</w:t>
      </w:r>
    </w:p>
    <w:p w:rsidR="007365A8" w:rsidRPr="002B4C0E" w:rsidRDefault="007365A8" w:rsidP="00EB3796">
      <w:pPr>
        <w:tabs>
          <w:tab w:val="left" w:pos="5340"/>
        </w:tabs>
        <w:ind w:right="-28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Расписание составлено в соответствии с учебным планом. При его составлении учитывается сложность предметов. Пик умственной активности учащегося приходится на 10 – 12 часов утра, поэтому самые трудные предметы идут вторым, третьим и четвертым уроками. Пик учебной нагрузки приходится на вторник и четверг.</w:t>
      </w:r>
      <w:r w:rsidRPr="002B4C0E">
        <w:rPr>
          <w:rFonts w:ascii="Times New Roman" w:hAnsi="Times New Roman" w:cs="Times New Roman"/>
          <w:bCs/>
          <w:sz w:val="24"/>
          <w:szCs w:val="24"/>
        </w:rPr>
        <w:br/>
        <w:t xml:space="preserve">   Домашние задания дифференцированы. Однако проблема результативности работы по </w:t>
      </w:r>
      <w:proofErr w:type="spellStart"/>
      <w:r w:rsidRPr="002B4C0E">
        <w:rPr>
          <w:rFonts w:ascii="Times New Roman" w:hAnsi="Times New Roman" w:cs="Times New Roman"/>
          <w:bCs/>
          <w:sz w:val="24"/>
          <w:szCs w:val="24"/>
        </w:rPr>
        <w:t>здоровьесбережению</w:t>
      </w:r>
      <w:proofErr w:type="spellEnd"/>
      <w:r w:rsidRPr="002B4C0E">
        <w:rPr>
          <w:rFonts w:ascii="Times New Roman" w:hAnsi="Times New Roman" w:cs="Times New Roman"/>
          <w:bCs/>
          <w:sz w:val="24"/>
          <w:szCs w:val="24"/>
        </w:rPr>
        <w:t xml:space="preserve"> остается одной из самых серьезных и сложных в работе школы.</w:t>
      </w:r>
    </w:p>
    <w:p w:rsidR="00140A9E" w:rsidRDefault="00140A9E" w:rsidP="00EB3796">
      <w:pPr>
        <w:shd w:val="clear" w:color="auto" w:fill="FFFFFF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5A8" w:rsidRPr="003B4DE0" w:rsidRDefault="007365A8" w:rsidP="00EB3796">
      <w:pPr>
        <w:shd w:val="clear" w:color="auto" w:fill="FFFFFF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E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B4DE0">
        <w:rPr>
          <w:rFonts w:ascii="Times New Roman" w:hAnsi="Times New Roman" w:cs="Times New Roman"/>
          <w:b/>
          <w:sz w:val="24"/>
          <w:szCs w:val="24"/>
        </w:rPr>
        <w:t>СОДЕРЖАНИЕ ОБРАЗОВАТЕЛЬНО ДЕЯТЕЛЬНОСТИ</w:t>
      </w:r>
    </w:p>
    <w:p w:rsidR="007365A8" w:rsidRPr="003B4DE0" w:rsidRDefault="007365A8" w:rsidP="00EB3796">
      <w:pPr>
        <w:shd w:val="clear" w:color="auto" w:fill="FFFFFF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4.1 </w:t>
      </w:r>
      <w:r w:rsidRPr="003B4DE0">
        <w:rPr>
          <w:rFonts w:ascii="Times New Roman" w:hAnsi="Times New Roman" w:cs="Times New Roman"/>
          <w:i/>
          <w:sz w:val="24"/>
          <w:szCs w:val="24"/>
        </w:rPr>
        <w:t>Образовательная программа, концепция развития учреждения</w:t>
      </w:r>
    </w:p>
    <w:p w:rsidR="007365A8" w:rsidRPr="002B4C0E" w:rsidRDefault="003B4DE0" w:rsidP="00EB3796">
      <w:pPr>
        <w:tabs>
          <w:tab w:val="left" w:pos="-1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5A8" w:rsidRPr="002B4C0E">
        <w:rPr>
          <w:rFonts w:ascii="Times New Roman" w:hAnsi="Times New Roman" w:cs="Times New Roman"/>
          <w:sz w:val="24"/>
          <w:szCs w:val="24"/>
        </w:rPr>
        <w:t xml:space="preserve">Образовательная программа школы и представляет собой изложение целей и принципов обучения, воспитания и развития личности ребенка в интересах общества и государства. Образовательная программа является нормативно-управленческим документом МБОУ СОШ № </w:t>
      </w:r>
      <w:r w:rsidR="00C06FA4" w:rsidRPr="002B4C0E">
        <w:rPr>
          <w:rFonts w:ascii="Times New Roman" w:hAnsi="Times New Roman" w:cs="Times New Roman"/>
          <w:sz w:val="24"/>
          <w:szCs w:val="24"/>
        </w:rPr>
        <w:t>2,</w:t>
      </w:r>
      <w:r w:rsidR="007365A8" w:rsidRPr="002B4C0E">
        <w:rPr>
          <w:rFonts w:ascii="Times New Roman" w:hAnsi="Times New Roman" w:cs="Times New Roman"/>
          <w:sz w:val="24"/>
          <w:szCs w:val="24"/>
        </w:rPr>
        <w:t xml:space="preserve"> характеризует специфику содержания образования и особенности организации учебно-воспитательного процесса. </w:t>
      </w:r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B4C0E">
        <w:rPr>
          <w:rFonts w:ascii="Times New Roman" w:hAnsi="Times New Roman" w:cs="Times New Roman"/>
          <w:sz w:val="24"/>
          <w:szCs w:val="24"/>
        </w:rPr>
        <w:t xml:space="preserve">Факторы, определяющие положение школы на рынке образовательных услуг – использование современных форм, методов, средств обучения, организация исследовательской и проектной деятельности учащихся, характер помощи учащимся (индивидуальные консультации)  – все это работает на  достижение поставленной перед нами цели: создание наиболее благоприятных условий для становления и развития личности школьника, его социализации, удовлетворения его образовательных и творческих потребностей на основе формирования образовательных компетенций. </w:t>
      </w:r>
      <w:proofErr w:type="gramEnd"/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7365A8" w:rsidRPr="002B4C0E" w:rsidRDefault="007365A8" w:rsidP="00CF78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использование ресурсов дополнительного образования, обеспечивающих максимально благоприятные условия образовательной самореализации учащихся, выбора индивидуального образовательного маршрута; </w:t>
      </w:r>
    </w:p>
    <w:p w:rsidR="007365A8" w:rsidRPr="002B4C0E" w:rsidRDefault="007365A8" w:rsidP="00CF78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развитие учебно-исследовательской и проектной деятельности учащихся направленной на создание и расширение условий формирования всесторонне развитой творческой личности;</w:t>
      </w:r>
    </w:p>
    <w:p w:rsidR="007365A8" w:rsidRPr="002B4C0E" w:rsidRDefault="007365A8" w:rsidP="00CF7864">
      <w:pPr>
        <w:pStyle w:val="3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создание эффективной системы управления качеством образования;</w:t>
      </w:r>
    </w:p>
    <w:p w:rsidR="007365A8" w:rsidRPr="002B4C0E" w:rsidRDefault="007365A8" w:rsidP="00CF7864">
      <w:pPr>
        <w:pStyle w:val="3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стимулирование творческого самовыражения учителя, раскрытие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7365A8" w:rsidRPr="002B4C0E" w:rsidRDefault="007365A8" w:rsidP="00CF7864">
      <w:pPr>
        <w:pStyle w:val="3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развитие нравственных основ социализации личности на основе традиционных ценностей российского общества;</w:t>
      </w:r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Средства реализации указанных выше задач</w:t>
      </w:r>
      <w:r w:rsidRPr="002B4C0E">
        <w:rPr>
          <w:rFonts w:ascii="Times New Roman" w:hAnsi="Times New Roman" w:cs="Times New Roman"/>
          <w:sz w:val="24"/>
          <w:szCs w:val="24"/>
        </w:rPr>
        <w:t>:</w:t>
      </w:r>
    </w:p>
    <w:p w:rsidR="007365A8" w:rsidRPr="003B4DE0" w:rsidRDefault="007365A8" w:rsidP="00CF7864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DE0">
        <w:rPr>
          <w:rFonts w:ascii="Times New Roman" w:hAnsi="Times New Roman"/>
          <w:sz w:val="24"/>
          <w:szCs w:val="24"/>
        </w:rPr>
        <w:t xml:space="preserve">особенности учебного плана школы, системы и содержания учебных программ основного и дополнительного образования; </w:t>
      </w:r>
    </w:p>
    <w:p w:rsidR="007365A8" w:rsidRPr="002B4C0E" w:rsidRDefault="007365A8" w:rsidP="00CF7864">
      <w:pPr>
        <w:pStyle w:val="33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оптимизация системы элективных и специальных курсов;</w:t>
      </w:r>
    </w:p>
    <w:p w:rsidR="007365A8" w:rsidRPr="002B4C0E" w:rsidRDefault="007365A8" w:rsidP="00CF7864">
      <w:pPr>
        <w:pStyle w:val="33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развитие системы использования дистанционных образовательных технологий;</w:t>
      </w:r>
    </w:p>
    <w:p w:rsidR="007365A8" w:rsidRPr="002B4C0E" w:rsidRDefault="007365A8" w:rsidP="00CF7864">
      <w:pPr>
        <w:pStyle w:val="33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 xml:space="preserve">формирование познавательных компетенций учащихся в условиях инновационной среды посредством учебного оборудования и реализации </w:t>
      </w:r>
      <w:proofErr w:type="spellStart"/>
      <w:r w:rsidRPr="002B4C0E">
        <w:rPr>
          <w:sz w:val="24"/>
          <w:szCs w:val="24"/>
        </w:rPr>
        <w:t>деятельностного</w:t>
      </w:r>
      <w:proofErr w:type="spellEnd"/>
      <w:r w:rsidRPr="002B4C0E">
        <w:rPr>
          <w:sz w:val="24"/>
          <w:szCs w:val="24"/>
        </w:rPr>
        <w:t xml:space="preserve"> подхода в обучении;</w:t>
      </w:r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A8" w:rsidRPr="002B4C0E" w:rsidRDefault="007365A8" w:rsidP="00EB3796">
      <w:pPr>
        <w:shd w:val="clear" w:color="auto" w:fill="FFFFFF"/>
        <w:tabs>
          <w:tab w:val="left" w:pos="720"/>
        </w:tabs>
        <w:spacing w:before="29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В ходе реализации Образовательной программы в школе должны произойти следующие изменения:</w:t>
      </w:r>
    </w:p>
    <w:p w:rsidR="007365A8" w:rsidRPr="00140A9E" w:rsidRDefault="007365A8" w:rsidP="00CF7864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0A9E">
        <w:rPr>
          <w:rFonts w:ascii="Times New Roman" w:hAnsi="Times New Roman"/>
          <w:sz w:val="24"/>
          <w:szCs w:val="24"/>
        </w:rPr>
        <w:t xml:space="preserve">повысится уровень </w:t>
      </w:r>
      <w:proofErr w:type="spellStart"/>
      <w:r w:rsidRPr="00140A9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40A9E">
        <w:rPr>
          <w:rFonts w:ascii="Times New Roman" w:hAnsi="Times New Roman"/>
          <w:sz w:val="24"/>
          <w:szCs w:val="24"/>
        </w:rPr>
        <w:t xml:space="preserve"> и интеллектуального развития учащихся,</w:t>
      </w:r>
    </w:p>
    <w:p w:rsidR="007365A8" w:rsidRPr="00140A9E" w:rsidRDefault="007365A8" w:rsidP="00CF7864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0A9E">
        <w:rPr>
          <w:rFonts w:ascii="Times New Roman" w:hAnsi="Times New Roman"/>
          <w:sz w:val="24"/>
          <w:szCs w:val="24"/>
        </w:rPr>
        <w:t xml:space="preserve">будет обеспечена социализация выпускников, </w:t>
      </w:r>
    </w:p>
    <w:p w:rsidR="007365A8" w:rsidRPr="00140A9E" w:rsidRDefault="00140A9E" w:rsidP="00CF7864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9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65A8" w:rsidRPr="00140A9E">
        <w:rPr>
          <w:rFonts w:ascii="Times New Roman" w:hAnsi="Times New Roman"/>
          <w:sz w:val="24"/>
          <w:szCs w:val="24"/>
        </w:rPr>
        <w:t xml:space="preserve">будут внедрены </w:t>
      </w:r>
      <w:proofErr w:type="spellStart"/>
      <w:r w:rsidR="007365A8" w:rsidRPr="00140A9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7365A8" w:rsidRPr="00140A9E">
        <w:rPr>
          <w:rFonts w:ascii="Times New Roman" w:hAnsi="Times New Roman"/>
          <w:sz w:val="24"/>
          <w:szCs w:val="24"/>
        </w:rPr>
        <w:t xml:space="preserve"> и инновационные образовательные технологии, учебный процесс перейдет на качественно новый уровень,</w:t>
      </w:r>
    </w:p>
    <w:p w:rsidR="007365A8" w:rsidRPr="00140A9E" w:rsidRDefault="007365A8" w:rsidP="00CF7864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9"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140A9E">
        <w:rPr>
          <w:rFonts w:ascii="Times New Roman" w:hAnsi="Times New Roman"/>
          <w:sz w:val="24"/>
          <w:szCs w:val="24"/>
        </w:rPr>
        <w:t>будет выстроена модель оценки качества образования,</w:t>
      </w:r>
    </w:p>
    <w:p w:rsidR="007365A8" w:rsidRPr="00140A9E" w:rsidRDefault="007365A8" w:rsidP="00CF7864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Times New Roman" w:hAnsi="Times New Roman"/>
          <w:sz w:val="24"/>
          <w:szCs w:val="24"/>
        </w:rPr>
      </w:pPr>
      <w:r w:rsidRPr="00140A9E">
        <w:rPr>
          <w:rFonts w:ascii="Times New Roman" w:hAnsi="Times New Roman"/>
          <w:sz w:val="24"/>
          <w:szCs w:val="24"/>
        </w:rPr>
        <w:t>усилится блок психологического сопровождения образовательного  процесса</w:t>
      </w:r>
    </w:p>
    <w:p w:rsidR="00140A9E" w:rsidRDefault="00140A9E" w:rsidP="00EB3796">
      <w:pPr>
        <w:shd w:val="clear" w:color="auto" w:fill="FFFFFF"/>
        <w:tabs>
          <w:tab w:val="left" w:pos="720"/>
        </w:tabs>
        <w:spacing w:before="29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365A8" w:rsidRPr="002B4C0E" w:rsidRDefault="007365A8" w:rsidP="00EB3796">
      <w:pPr>
        <w:shd w:val="clear" w:color="auto" w:fill="FFFFFF"/>
        <w:tabs>
          <w:tab w:val="left" w:pos="720"/>
        </w:tabs>
        <w:spacing w:before="29"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4.2 </w:t>
      </w:r>
      <w:r w:rsidRPr="00140A9E">
        <w:rPr>
          <w:rFonts w:ascii="Times New Roman" w:hAnsi="Times New Roman" w:cs="Times New Roman"/>
          <w:i/>
          <w:sz w:val="24"/>
          <w:szCs w:val="24"/>
        </w:rPr>
        <w:t>Принципы составления учебного плана</w:t>
      </w:r>
    </w:p>
    <w:p w:rsidR="007365A8" w:rsidRPr="002B4C0E" w:rsidRDefault="007365A8" w:rsidP="00EB3796">
      <w:pPr>
        <w:tabs>
          <w:tab w:val="left" w:pos="960"/>
        </w:tabs>
        <w:overflowPunct w:val="0"/>
        <w:spacing w:after="0"/>
        <w:ind w:right="1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                 Учебный план школы является нормативно-управленческим документом, определяющим специфику содержания образования и особенности образовательного процесса. Учебный план Школы соответствует  «Гигиеническим требованиям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№189 «О введении в действие санитарно-эпидемиологических правил и нормативов СанПиН 2.4.2.2821-10».</w:t>
      </w:r>
    </w:p>
    <w:p w:rsidR="007365A8" w:rsidRPr="002B4C0E" w:rsidRDefault="007365A8" w:rsidP="00EB3796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>При формировании учебного плана реализуются следующие задачи:</w:t>
      </w:r>
    </w:p>
    <w:p w:rsidR="007365A8" w:rsidRPr="002B4C0E" w:rsidRDefault="007365A8" w:rsidP="00CF7864">
      <w:pPr>
        <w:pStyle w:val="ac"/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C0E">
        <w:rPr>
          <w:rFonts w:ascii="Times New Roman" w:hAnsi="Times New Roman"/>
          <w:bCs/>
          <w:sz w:val="24"/>
          <w:szCs w:val="24"/>
        </w:rPr>
        <w:t>выполнить в полной мере государственный заказ;</w:t>
      </w:r>
    </w:p>
    <w:p w:rsidR="007365A8" w:rsidRPr="002B4C0E" w:rsidRDefault="007365A8" w:rsidP="00CF7864">
      <w:pPr>
        <w:pStyle w:val="ac"/>
        <w:numPr>
          <w:ilvl w:val="0"/>
          <w:numId w:val="8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C0E">
        <w:rPr>
          <w:rFonts w:ascii="Times New Roman" w:hAnsi="Times New Roman"/>
          <w:bCs/>
          <w:sz w:val="24"/>
          <w:szCs w:val="24"/>
        </w:rPr>
        <w:t xml:space="preserve">учесть интересы и индивидуальные возможности </w:t>
      </w:r>
      <w:proofErr w:type="gramStart"/>
      <w:r w:rsidRPr="002B4C0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B4C0E">
        <w:rPr>
          <w:rFonts w:ascii="Times New Roman" w:hAnsi="Times New Roman"/>
          <w:bCs/>
          <w:sz w:val="24"/>
          <w:szCs w:val="24"/>
        </w:rPr>
        <w:t>;</w:t>
      </w:r>
    </w:p>
    <w:p w:rsidR="007365A8" w:rsidRPr="002B4C0E" w:rsidRDefault="007365A8" w:rsidP="00CF7864">
      <w:pPr>
        <w:pStyle w:val="ac"/>
        <w:numPr>
          <w:ilvl w:val="0"/>
          <w:numId w:val="8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C0E">
        <w:rPr>
          <w:rFonts w:ascii="Times New Roman" w:hAnsi="Times New Roman"/>
          <w:bCs/>
          <w:sz w:val="24"/>
          <w:szCs w:val="24"/>
        </w:rPr>
        <w:t>сохранить и укрепить здоровье учащихся, не допустить их перегрузки;</w:t>
      </w:r>
    </w:p>
    <w:p w:rsidR="007365A8" w:rsidRPr="002B4C0E" w:rsidRDefault="007365A8" w:rsidP="00CF7864">
      <w:pPr>
        <w:pStyle w:val="ac"/>
        <w:numPr>
          <w:ilvl w:val="0"/>
          <w:numId w:val="8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C0E">
        <w:rPr>
          <w:rFonts w:ascii="Times New Roman" w:hAnsi="Times New Roman"/>
          <w:bCs/>
          <w:sz w:val="24"/>
          <w:szCs w:val="24"/>
        </w:rPr>
        <w:t>обеспечить преемственность нового учебного плана с предыдущим;</w:t>
      </w:r>
    </w:p>
    <w:p w:rsidR="007365A8" w:rsidRPr="002B4C0E" w:rsidRDefault="007365A8" w:rsidP="00CF7864">
      <w:pPr>
        <w:pStyle w:val="ac"/>
        <w:numPr>
          <w:ilvl w:val="0"/>
          <w:numId w:val="8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C0E">
        <w:rPr>
          <w:rFonts w:ascii="Times New Roman" w:hAnsi="Times New Roman"/>
          <w:bCs/>
          <w:sz w:val="24"/>
          <w:szCs w:val="24"/>
        </w:rPr>
        <w:t>с учетом сложившихся традиций школы, способствовать формированию, становлению и развитию духовной среды и нравственного здоровья учеников;</w:t>
      </w:r>
    </w:p>
    <w:p w:rsidR="007365A8" w:rsidRPr="002B4C0E" w:rsidRDefault="007365A8" w:rsidP="00CF7864">
      <w:pPr>
        <w:pStyle w:val="ac"/>
        <w:numPr>
          <w:ilvl w:val="0"/>
          <w:numId w:val="8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C0E">
        <w:rPr>
          <w:rFonts w:ascii="Times New Roman" w:hAnsi="Times New Roman"/>
          <w:bCs/>
          <w:sz w:val="24"/>
          <w:szCs w:val="24"/>
        </w:rPr>
        <w:t xml:space="preserve">создавать условия для осознанного выбора профессии, адаптации </w:t>
      </w:r>
      <w:proofErr w:type="gramStart"/>
      <w:r w:rsidRPr="002B4C0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B4C0E">
        <w:rPr>
          <w:rFonts w:ascii="Times New Roman" w:hAnsi="Times New Roman"/>
          <w:bCs/>
          <w:sz w:val="24"/>
          <w:szCs w:val="24"/>
        </w:rPr>
        <w:t xml:space="preserve"> в обществе;</w:t>
      </w:r>
    </w:p>
    <w:p w:rsidR="007365A8" w:rsidRPr="002B4C0E" w:rsidRDefault="007365A8" w:rsidP="00CF7864">
      <w:pPr>
        <w:pStyle w:val="ac"/>
        <w:numPr>
          <w:ilvl w:val="0"/>
          <w:numId w:val="8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C0E">
        <w:rPr>
          <w:rFonts w:ascii="Times New Roman" w:hAnsi="Times New Roman"/>
          <w:bCs/>
          <w:sz w:val="24"/>
          <w:szCs w:val="24"/>
        </w:rPr>
        <w:t>учесть интересы и возможности педагогического коллектива.</w:t>
      </w:r>
    </w:p>
    <w:p w:rsidR="007365A8" w:rsidRPr="002B4C0E" w:rsidRDefault="007365A8" w:rsidP="00EB3796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B4C0E">
        <w:rPr>
          <w:rFonts w:ascii="Times New Roman" w:hAnsi="Times New Roman" w:cs="Times New Roman"/>
          <w:bCs/>
          <w:sz w:val="24"/>
          <w:szCs w:val="24"/>
        </w:rPr>
        <w:t xml:space="preserve">Пояснительная записка к учебному плану Школы  отражает особенности образования на каждой ступени: </w:t>
      </w:r>
    </w:p>
    <w:p w:rsidR="007365A8" w:rsidRPr="002B4C0E" w:rsidRDefault="007365A8" w:rsidP="00EB3796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2B4C0E">
        <w:rPr>
          <w:sz w:val="24"/>
          <w:szCs w:val="24"/>
        </w:rPr>
        <w:t xml:space="preserve">Учебный план и программа соответствует основным принципам государственной политики РФ в области образования, изложенным в </w:t>
      </w:r>
      <w:r w:rsidR="00C06FA4" w:rsidRPr="002B4C0E">
        <w:rPr>
          <w:sz w:val="24"/>
          <w:szCs w:val="24"/>
          <w:lang w:val="ru-RU"/>
        </w:rPr>
        <w:t>Федеральном Законе № 273-ФЗ</w:t>
      </w:r>
      <w:r w:rsidRPr="002B4C0E">
        <w:rPr>
          <w:sz w:val="24"/>
          <w:szCs w:val="24"/>
        </w:rPr>
        <w:t xml:space="preserve"> </w:t>
      </w:r>
      <w:r w:rsidR="00C06FA4" w:rsidRPr="002B4C0E">
        <w:rPr>
          <w:sz w:val="24"/>
          <w:szCs w:val="24"/>
          <w:lang w:val="ru-RU"/>
        </w:rPr>
        <w:t xml:space="preserve">от 29.12.2012г. </w:t>
      </w:r>
      <w:r w:rsidRPr="002B4C0E">
        <w:rPr>
          <w:sz w:val="24"/>
          <w:szCs w:val="24"/>
        </w:rPr>
        <w:t>“Об образовании</w:t>
      </w:r>
      <w:r w:rsidR="00C06FA4" w:rsidRPr="002B4C0E">
        <w:rPr>
          <w:sz w:val="24"/>
          <w:szCs w:val="24"/>
          <w:lang w:val="ru-RU"/>
        </w:rPr>
        <w:t xml:space="preserve"> в Российской Федерации</w:t>
      </w:r>
      <w:r w:rsidRPr="002B4C0E">
        <w:rPr>
          <w:sz w:val="24"/>
          <w:szCs w:val="24"/>
        </w:rPr>
        <w:t>”. Это:</w:t>
      </w:r>
    </w:p>
    <w:p w:rsidR="007365A8" w:rsidRPr="002B4C0E" w:rsidRDefault="007365A8" w:rsidP="00EB3796">
      <w:pPr>
        <w:pStyle w:val="aa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7365A8" w:rsidRPr="002B4C0E" w:rsidRDefault="007365A8" w:rsidP="00EB3796">
      <w:pPr>
        <w:pStyle w:val="aa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7365A8" w:rsidRPr="002B4C0E" w:rsidRDefault="007365A8" w:rsidP="00EB3796">
      <w:pPr>
        <w:pStyle w:val="aa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7365A8" w:rsidRPr="002B4C0E" w:rsidRDefault="007365A8" w:rsidP="00EB3796">
      <w:pPr>
        <w:pStyle w:val="aa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7365A8" w:rsidRPr="002B4C0E" w:rsidRDefault="007365A8" w:rsidP="00EB3796">
      <w:pPr>
        <w:pStyle w:val="aa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– обеспечение самоопределения личности, создание условий для ее самореализации, творческого развития;</w:t>
      </w:r>
    </w:p>
    <w:p w:rsidR="007365A8" w:rsidRPr="002B4C0E" w:rsidRDefault="007365A8" w:rsidP="00EB3796">
      <w:pPr>
        <w:pStyle w:val="aa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– формирование у обучающегося адекватной современному уровню знаний и ступени обучения картины мира;</w:t>
      </w:r>
    </w:p>
    <w:p w:rsidR="007365A8" w:rsidRPr="002B4C0E" w:rsidRDefault="007365A8" w:rsidP="00EB3796">
      <w:pPr>
        <w:pStyle w:val="aa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7365A8" w:rsidRPr="002B4C0E" w:rsidRDefault="007365A8" w:rsidP="00CF7864">
      <w:pPr>
        <w:pStyle w:val="aa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140A9E" w:rsidRDefault="00140A9E" w:rsidP="00EB37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5A8" w:rsidRPr="002B4C0E" w:rsidRDefault="007365A8" w:rsidP="00EB37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Особенности организации учебного процесса</w:t>
      </w:r>
      <w:r w:rsidR="00140A9E">
        <w:rPr>
          <w:rFonts w:ascii="Times New Roman" w:hAnsi="Times New Roman" w:cs="Times New Roman"/>
          <w:sz w:val="24"/>
          <w:szCs w:val="24"/>
        </w:rPr>
        <w:t>:</w:t>
      </w:r>
    </w:p>
    <w:p w:rsidR="007365A8" w:rsidRPr="002B4C0E" w:rsidRDefault="007365A8" w:rsidP="00EB3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ab/>
        <w:t xml:space="preserve"> Школа работает по четвертям,  пятидневная учебная неделя. Продолжительность учебного года: 1</w:t>
      </w:r>
      <w:r w:rsidR="00086291" w:rsidRPr="002B4C0E">
        <w:rPr>
          <w:rFonts w:ascii="Times New Roman" w:hAnsi="Times New Roman" w:cs="Times New Roman"/>
          <w:sz w:val="24"/>
          <w:szCs w:val="24"/>
        </w:rPr>
        <w:t xml:space="preserve"> </w:t>
      </w:r>
      <w:r w:rsidRPr="002B4C0E">
        <w:rPr>
          <w:rFonts w:ascii="Times New Roman" w:hAnsi="Times New Roman" w:cs="Times New Roman"/>
          <w:sz w:val="24"/>
          <w:szCs w:val="24"/>
        </w:rPr>
        <w:t>– 3</w:t>
      </w:r>
      <w:r w:rsidR="00EA4617">
        <w:rPr>
          <w:rFonts w:ascii="Times New Roman" w:hAnsi="Times New Roman" w:cs="Times New Roman"/>
          <w:sz w:val="24"/>
          <w:szCs w:val="24"/>
        </w:rPr>
        <w:t>4</w:t>
      </w:r>
      <w:r w:rsidRPr="002B4C0E">
        <w:rPr>
          <w:rFonts w:ascii="Times New Roman" w:hAnsi="Times New Roman" w:cs="Times New Roman"/>
          <w:sz w:val="24"/>
          <w:szCs w:val="24"/>
        </w:rPr>
        <w:t xml:space="preserve"> учебные недели; 2-</w:t>
      </w:r>
      <w:r w:rsidR="00086291" w:rsidRPr="002B4C0E">
        <w:rPr>
          <w:rFonts w:ascii="Times New Roman" w:hAnsi="Times New Roman" w:cs="Times New Roman"/>
          <w:sz w:val="24"/>
          <w:szCs w:val="24"/>
        </w:rPr>
        <w:t>1</w:t>
      </w:r>
      <w:r w:rsidR="00EA4617">
        <w:rPr>
          <w:rFonts w:ascii="Times New Roman" w:hAnsi="Times New Roman" w:cs="Times New Roman"/>
          <w:sz w:val="24"/>
          <w:szCs w:val="24"/>
        </w:rPr>
        <w:t>1</w:t>
      </w:r>
      <w:r w:rsidRPr="002B4C0E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086291" w:rsidRPr="002B4C0E">
        <w:rPr>
          <w:rFonts w:ascii="Times New Roman" w:hAnsi="Times New Roman" w:cs="Times New Roman"/>
          <w:sz w:val="24"/>
          <w:szCs w:val="24"/>
        </w:rPr>
        <w:t>-</w:t>
      </w:r>
      <w:r w:rsidRPr="002B4C0E">
        <w:rPr>
          <w:rFonts w:ascii="Times New Roman" w:hAnsi="Times New Roman" w:cs="Times New Roman"/>
          <w:sz w:val="24"/>
          <w:szCs w:val="24"/>
        </w:rPr>
        <w:t xml:space="preserve"> 3</w:t>
      </w:r>
      <w:r w:rsidR="00EA4617">
        <w:rPr>
          <w:rFonts w:ascii="Times New Roman" w:hAnsi="Times New Roman" w:cs="Times New Roman"/>
          <w:sz w:val="24"/>
          <w:szCs w:val="24"/>
        </w:rPr>
        <w:t>5</w:t>
      </w:r>
      <w:r w:rsidRPr="002B4C0E">
        <w:rPr>
          <w:rFonts w:ascii="Times New Roman" w:hAnsi="Times New Roman" w:cs="Times New Roman"/>
          <w:sz w:val="24"/>
          <w:szCs w:val="24"/>
        </w:rPr>
        <w:t xml:space="preserve"> учебных недель; </w:t>
      </w:r>
      <w:r w:rsidR="00086291" w:rsidRPr="002B4C0E">
        <w:rPr>
          <w:rFonts w:ascii="Times New Roman" w:hAnsi="Times New Roman" w:cs="Times New Roman"/>
          <w:sz w:val="24"/>
          <w:szCs w:val="24"/>
        </w:rPr>
        <w:t>(</w:t>
      </w:r>
      <w:r w:rsidRPr="002B4C0E">
        <w:rPr>
          <w:rFonts w:ascii="Times New Roman" w:hAnsi="Times New Roman" w:cs="Times New Roman"/>
          <w:sz w:val="24"/>
          <w:szCs w:val="24"/>
        </w:rPr>
        <w:t>не считая летний экзаменационный период и проведение учебных сборов по основам военной службы для учащихся 10-х классов).</w:t>
      </w:r>
      <w:r w:rsidR="00140A9E">
        <w:rPr>
          <w:rFonts w:ascii="Times New Roman" w:hAnsi="Times New Roman" w:cs="Times New Roman"/>
          <w:sz w:val="24"/>
          <w:szCs w:val="24"/>
        </w:rPr>
        <w:t xml:space="preserve"> </w:t>
      </w:r>
      <w:r w:rsidRPr="002B4C0E">
        <w:rPr>
          <w:rFonts w:ascii="Times New Roman" w:hAnsi="Times New Roman" w:cs="Times New Roman"/>
          <w:sz w:val="24"/>
          <w:szCs w:val="24"/>
        </w:rPr>
        <w:t xml:space="preserve">Обучение проводится в первую смену. </w:t>
      </w:r>
    </w:p>
    <w:p w:rsidR="007365A8" w:rsidRPr="002B4C0E" w:rsidRDefault="007365A8" w:rsidP="00EB3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Продолжительность урока – 45 минут </w:t>
      </w:r>
      <w:r w:rsidR="00EA4617">
        <w:rPr>
          <w:rFonts w:ascii="Times New Roman" w:hAnsi="Times New Roman" w:cs="Times New Roman"/>
          <w:sz w:val="24"/>
          <w:szCs w:val="24"/>
        </w:rPr>
        <w:t>в</w:t>
      </w:r>
      <w:r w:rsidRPr="002B4C0E">
        <w:rPr>
          <w:rFonts w:ascii="Times New Roman" w:hAnsi="Times New Roman" w:cs="Times New Roman"/>
          <w:sz w:val="24"/>
          <w:szCs w:val="24"/>
        </w:rPr>
        <w:t xml:space="preserve"> 2-1</w:t>
      </w:r>
      <w:r w:rsidR="00EA4617">
        <w:rPr>
          <w:rFonts w:ascii="Times New Roman" w:hAnsi="Times New Roman" w:cs="Times New Roman"/>
          <w:sz w:val="24"/>
          <w:szCs w:val="24"/>
        </w:rPr>
        <w:t>1</w:t>
      </w:r>
      <w:r w:rsidRPr="002B4C0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A4617">
        <w:rPr>
          <w:rFonts w:ascii="Times New Roman" w:hAnsi="Times New Roman" w:cs="Times New Roman"/>
          <w:sz w:val="24"/>
          <w:szCs w:val="24"/>
        </w:rPr>
        <w:t>ах</w:t>
      </w:r>
      <w:r w:rsidRPr="002B4C0E">
        <w:rPr>
          <w:rFonts w:ascii="Times New Roman" w:hAnsi="Times New Roman" w:cs="Times New Roman"/>
          <w:sz w:val="24"/>
          <w:szCs w:val="24"/>
        </w:rPr>
        <w:t>; 35 минут для 1 класса, с обязательным включением занятий активно-двигательного характера. В первом классе обеспечивается организация адаптационного периода с</w:t>
      </w:r>
      <w:r w:rsidR="00086291" w:rsidRPr="002B4C0E">
        <w:rPr>
          <w:rFonts w:ascii="Times New Roman" w:hAnsi="Times New Roman" w:cs="Times New Roman"/>
          <w:sz w:val="24"/>
          <w:szCs w:val="24"/>
        </w:rPr>
        <w:t xml:space="preserve"> целью реализации «ступенчатого»</w:t>
      </w:r>
      <w:r w:rsidRPr="002B4C0E">
        <w:rPr>
          <w:rFonts w:ascii="Times New Roman" w:hAnsi="Times New Roman" w:cs="Times New Roman"/>
          <w:sz w:val="24"/>
          <w:szCs w:val="24"/>
        </w:rPr>
        <w:t xml:space="preserve"> метода постепенного наращивания учебной нагрузки (письмо МО РФ от 20 апреля 2001 года №408/13-13).</w:t>
      </w:r>
    </w:p>
    <w:p w:rsidR="00140A9E" w:rsidRDefault="00140A9E" w:rsidP="00EB3796">
      <w:pPr>
        <w:shd w:val="clear" w:color="auto" w:fill="FFFFFF"/>
        <w:spacing w:before="14"/>
        <w:ind w:righ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65A8" w:rsidRPr="002B4C0E" w:rsidRDefault="007365A8" w:rsidP="00EB3796">
      <w:pPr>
        <w:shd w:val="clear" w:color="auto" w:fill="FFFFFF"/>
        <w:spacing w:before="14"/>
        <w:ind w:righ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4C0E">
        <w:rPr>
          <w:rFonts w:ascii="Times New Roman" w:hAnsi="Times New Roman" w:cs="Times New Roman"/>
          <w:iCs/>
          <w:sz w:val="24"/>
          <w:szCs w:val="24"/>
        </w:rPr>
        <w:t xml:space="preserve">4.3. </w:t>
      </w:r>
      <w:r w:rsidRPr="00140A9E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</w:t>
      </w:r>
      <w:r w:rsidRPr="00140A9E">
        <w:rPr>
          <w:rFonts w:ascii="Times New Roman" w:hAnsi="Times New Roman" w:cs="Times New Roman"/>
          <w:bCs/>
          <w:i/>
          <w:iCs/>
          <w:sz w:val="24"/>
          <w:szCs w:val="24"/>
        </w:rPr>
        <w:t>об учебных программах</w:t>
      </w:r>
    </w:p>
    <w:p w:rsidR="007365A8" w:rsidRPr="002B4C0E" w:rsidRDefault="007365A8" w:rsidP="00EB3796">
      <w:pPr>
        <w:shd w:val="clear" w:color="auto" w:fill="FFFFFF"/>
        <w:spacing w:after="0"/>
        <w:ind w:right="4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Все учебные дисциплины изучаются по государственным типовым образовательным программам и учебникам, которые рекомендованы Министерством образования и науки РФ. Программы соответствуют обязательному минимуму содержания </w:t>
      </w:r>
      <w:r w:rsidR="00086291" w:rsidRPr="002B4C0E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2B4C0E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86291" w:rsidRPr="002B4C0E">
        <w:rPr>
          <w:rFonts w:ascii="Times New Roman" w:hAnsi="Times New Roman" w:cs="Times New Roman"/>
          <w:sz w:val="24"/>
          <w:szCs w:val="24"/>
        </w:rPr>
        <w:t xml:space="preserve"> и</w:t>
      </w:r>
      <w:r w:rsidRPr="002B4C0E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3D6021" w:rsidRPr="002B4C0E">
        <w:rPr>
          <w:rFonts w:ascii="Times New Roman" w:hAnsi="Times New Roman" w:cs="Times New Roman"/>
          <w:sz w:val="24"/>
          <w:szCs w:val="24"/>
        </w:rPr>
        <w:t>.</w:t>
      </w:r>
    </w:p>
    <w:p w:rsidR="007365A8" w:rsidRPr="002B4C0E" w:rsidRDefault="007365A8" w:rsidP="00EB3796">
      <w:pPr>
        <w:shd w:val="clear" w:color="auto" w:fill="FFFFFF"/>
        <w:spacing w:after="0"/>
        <w:ind w:right="4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В образовательном учреждении имеются программы дополнительного образования художественно-эстетической, культурологической,   физкультурно-спортивной, социально-педагогической, естественнонаучной, эколого-биологической, туристско-краеведческой направленностей.</w:t>
      </w:r>
      <w:r w:rsidRPr="002B4C0E">
        <w:rPr>
          <w:rFonts w:ascii="Times New Roman" w:hAnsi="Times New Roman" w:cs="Times New Roman"/>
          <w:sz w:val="24"/>
          <w:szCs w:val="24"/>
        </w:rPr>
        <w:tab/>
      </w:r>
    </w:p>
    <w:p w:rsidR="007365A8" w:rsidRPr="002B4C0E" w:rsidRDefault="007365A8" w:rsidP="00EB3796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365A8" w:rsidRPr="00140A9E" w:rsidRDefault="007365A8" w:rsidP="00EB3796">
      <w:pPr>
        <w:shd w:val="clear" w:color="auto" w:fill="FFFFFF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9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40A9E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7365A8" w:rsidRPr="002B4C0E" w:rsidRDefault="007365A8" w:rsidP="00EB3796">
      <w:pPr>
        <w:shd w:val="clear" w:color="auto" w:fill="FFFFFF"/>
        <w:tabs>
          <w:tab w:val="left" w:pos="720"/>
        </w:tabs>
        <w:ind w:right="-59" w:firstLine="100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B4C0E">
        <w:rPr>
          <w:rFonts w:ascii="Times New Roman" w:hAnsi="Times New Roman" w:cs="Times New Roman"/>
          <w:spacing w:val="-2"/>
          <w:sz w:val="24"/>
          <w:szCs w:val="24"/>
        </w:rPr>
        <w:t>Внутришкольный</w:t>
      </w:r>
      <w:proofErr w:type="spellEnd"/>
      <w:r w:rsidRPr="002B4C0E">
        <w:rPr>
          <w:rFonts w:ascii="Times New Roman" w:hAnsi="Times New Roman" w:cs="Times New Roman"/>
          <w:spacing w:val="-2"/>
          <w:sz w:val="24"/>
          <w:szCs w:val="24"/>
        </w:rPr>
        <w:t xml:space="preserve"> контроль ведется согласно плану  по направлениям: </w:t>
      </w:r>
      <w:r w:rsidRPr="002B4C0E">
        <w:rPr>
          <w:rFonts w:ascii="Times New Roman" w:hAnsi="Times New Roman" w:cs="Times New Roman"/>
          <w:spacing w:val="-5"/>
          <w:sz w:val="24"/>
          <w:szCs w:val="24"/>
        </w:rPr>
        <w:t xml:space="preserve">контроль выполнения всеобуча; контроль сформированности знаний, умений и </w:t>
      </w:r>
      <w:r w:rsidRPr="002B4C0E">
        <w:rPr>
          <w:rFonts w:ascii="Times New Roman" w:hAnsi="Times New Roman" w:cs="Times New Roman"/>
          <w:spacing w:val="1"/>
          <w:sz w:val="24"/>
          <w:szCs w:val="24"/>
        </w:rPr>
        <w:t>навыков учащихся; контроль деятельности педагогических кадров;  контроль</w:t>
      </w:r>
      <w:r w:rsidRPr="002B4C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2B4C0E">
        <w:rPr>
          <w:rFonts w:ascii="Times New Roman" w:hAnsi="Times New Roman" w:cs="Times New Roman"/>
          <w:spacing w:val="-9"/>
          <w:sz w:val="24"/>
          <w:szCs w:val="24"/>
        </w:rPr>
        <w:t>внутришкольной</w:t>
      </w:r>
      <w:proofErr w:type="spellEnd"/>
      <w:r w:rsidRPr="002B4C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4C0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документации; </w:t>
      </w:r>
      <w:r w:rsidRPr="002B4C0E">
        <w:rPr>
          <w:rFonts w:ascii="Times New Roman" w:hAnsi="Times New Roman" w:cs="Times New Roman"/>
          <w:spacing w:val="-9"/>
          <w:sz w:val="24"/>
          <w:szCs w:val="24"/>
        </w:rPr>
        <w:t xml:space="preserve">контроль состояния </w:t>
      </w:r>
      <w:r w:rsidRPr="002B4C0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учебно-материальной </w:t>
      </w:r>
      <w:r w:rsidRPr="002B4C0E">
        <w:rPr>
          <w:rFonts w:ascii="Times New Roman" w:hAnsi="Times New Roman" w:cs="Times New Roman"/>
          <w:spacing w:val="-9"/>
          <w:sz w:val="24"/>
          <w:szCs w:val="24"/>
        </w:rPr>
        <w:t xml:space="preserve">базы; </w:t>
      </w:r>
      <w:r w:rsidRPr="002B4C0E">
        <w:rPr>
          <w:rFonts w:ascii="Times New Roman" w:hAnsi="Times New Roman" w:cs="Times New Roman"/>
          <w:spacing w:val="2"/>
          <w:sz w:val="24"/>
          <w:szCs w:val="24"/>
        </w:rPr>
        <w:t xml:space="preserve">контроль подготовки к итоговой аттестации учащихся. </w:t>
      </w:r>
      <w:proofErr w:type="spellStart"/>
      <w:r w:rsidRPr="002B4C0E">
        <w:rPr>
          <w:rFonts w:ascii="Times New Roman" w:hAnsi="Times New Roman" w:cs="Times New Roman"/>
          <w:spacing w:val="2"/>
          <w:sz w:val="24"/>
          <w:szCs w:val="24"/>
        </w:rPr>
        <w:t>Внутришкольный</w:t>
      </w:r>
      <w:proofErr w:type="spellEnd"/>
      <w:r w:rsidRPr="002B4C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4C0E">
        <w:rPr>
          <w:rFonts w:ascii="Times New Roman" w:hAnsi="Times New Roman" w:cs="Times New Roman"/>
          <w:spacing w:val="-7"/>
          <w:sz w:val="24"/>
          <w:szCs w:val="24"/>
        </w:rPr>
        <w:t xml:space="preserve">контроль связан с </w:t>
      </w:r>
      <w:r w:rsidRPr="002B4C0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основными </w:t>
      </w:r>
      <w:r w:rsidRPr="002B4C0E">
        <w:rPr>
          <w:rFonts w:ascii="Times New Roman" w:hAnsi="Times New Roman" w:cs="Times New Roman"/>
          <w:spacing w:val="-7"/>
          <w:sz w:val="24"/>
          <w:szCs w:val="24"/>
        </w:rPr>
        <w:t xml:space="preserve">направлениями работы школы, большое внимание </w:t>
      </w:r>
      <w:r w:rsidRPr="002B4C0E">
        <w:rPr>
          <w:rFonts w:ascii="Times New Roman" w:hAnsi="Times New Roman" w:cs="Times New Roman"/>
          <w:spacing w:val="-6"/>
          <w:sz w:val="24"/>
          <w:szCs w:val="24"/>
        </w:rPr>
        <w:t>уделяется классно-обобщающему контролю.</w:t>
      </w:r>
    </w:p>
    <w:p w:rsidR="007365A8" w:rsidRPr="00A60852" w:rsidRDefault="003D6021" w:rsidP="00EB3796">
      <w:pPr>
        <w:pStyle w:val="af"/>
        <w:spacing w:line="276" w:lineRule="auto"/>
        <w:ind w:left="0"/>
        <w:jc w:val="center"/>
        <w:rPr>
          <w:b/>
          <w:iCs/>
          <w:color w:val="000000"/>
          <w:lang w:val="ru-RU"/>
        </w:rPr>
      </w:pPr>
      <w:r w:rsidRPr="00A60852">
        <w:rPr>
          <w:b/>
          <w:iCs/>
          <w:color w:val="000000"/>
          <w:lang w:val="ru-RU"/>
        </w:rPr>
        <w:t>Таблица успеваемости</w:t>
      </w:r>
      <w:r w:rsidR="00A60852">
        <w:rPr>
          <w:b/>
          <w:iCs/>
          <w:color w:val="000000"/>
          <w:lang w:val="ru-RU"/>
        </w:rPr>
        <w:t xml:space="preserve"> 201</w:t>
      </w:r>
      <w:r w:rsidR="00EA4617">
        <w:rPr>
          <w:b/>
          <w:iCs/>
          <w:color w:val="000000"/>
          <w:lang w:val="ru-RU"/>
        </w:rPr>
        <w:t>5</w:t>
      </w:r>
      <w:r w:rsidR="00A60852">
        <w:rPr>
          <w:b/>
          <w:iCs/>
          <w:color w:val="000000"/>
          <w:lang w:val="ru-RU"/>
        </w:rPr>
        <w:t>/201</w:t>
      </w:r>
      <w:r w:rsidR="00EA4617">
        <w:rPr>
          <w:b/>
          <w:iCs/>
          <w:color w:val="000000"/>
          <w:lang w:val="ru-RU"/>
        </w:rPr>
        <w:t>6/</w:t>
      </w:r>
      <w:r w:rsidR="00A60852">
        <w:rPr>
          <w:b/>
          <w:iCs/>
          <w:color w:val="000000"/>
          <w:lang w:val="ru-RU"/>
        </w:rPr>
        <w:t xml:space="preserve"> учебный год</w:t>
      </w:r>
    </w:p>
    <w:tbl>
      <w:tblPr>
        <w:tblW w:w="92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875"/>
        <w:gridCol w:w="906"/>
        <w:gridCol w:w="891"/>
        <w:gridCol w:w="835"/>
        <w:gridCol w:w="875"/>
        <w:gridCol w:w="668"/>
        <w:gridCol w:w="669"/>
        <w:gridCol w:w="668"/>
        <w:gridCol w:w="779"/>
        <w:gridCol w:w="891"/>
      </w:tblGrid>
      <w:tr w:rsidR="00A60852" w:rsidRPr="00A60852" w:rsidTr="00A60852">
        <w:trPr>
          <w:trHeight w:val="110"/>
          <w:jc w:val="center"/>
        </w:trPr>
        <w:tc>
          <w:tcPr>
            <w:tcW w:w="1195" w:type="dxa"/>
            <w:vMerge w:val="restart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Классы</w:t>
            </w: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852" w:rsidRPr="00A60852" w:rsidRDefault="00A60852" w:rsidP="0052137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5" w:type="dxa"/>
            <w:vMerge w:val="restart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Количество учащихся  на начало года</w:t>
            </w:r>
          </w:p>
        </w:tc>
        <w:tc>
          <w:tcPr>
            <w:tcW w:w="906" w:type="dxa"/>
            <w:vMerge w:val="restart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Выбыли (чел.)</w:t>
            </w:r>
          </w:p>
        </w:tc>
        <w:tc>
          <w:tcPr>
            <w:tcW w:w="891" w:type="dxa"/>
            <w:vMerge w:val="restart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Прибыли (чел.)</w:t>
            </w:r>
          </w:p>
        </w:tc>
        <w:tc>
          <w:tcPr>
            <w:tcW w:w="835" w:type="dxa"/>
            <w:vMerge w:val="restart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Количество учащихся  на конец года</w:t>
            </w:r>
          </w:p>
        </w:tc>
        <w:tc>
          <w:tcPr>
            <w:tcW w:w="2212" w:type="dxa"/>
            <w:gridSpan w:val="3"/>
          </w:tcPr>
          <w:p w:rsidR="00A60852" w:rsidRPr="00A60852" w:rsidRDefault="00A60852" w:rsidP="005213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Обучаются на «4» и «5»</w:t>
            </w:r>
          </w:p>
        </w:tc>
        <w:tc>
          <w:tcPr>
            <w:tcW w:w="668" w:type="dxa"/>
            <w:vMerge w:val="restart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С одной «3»</w:t>
            </w:r>
          </w:p>
        </w:tc>
        <w:tc>
          <w:tcPr>
            <w:tcW w:w="779" w:type="dxa"/>
            <w:vMerge w:val="restart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Аттестованы</w:t>
            </w:r>
          </w:p>
        </w:tc>
        <w:tc>
          <w:tcPr>
            <w:tcW w:w="891" w:type="dxa"/>
            <w:vMerge w:val="restart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Качество знаний учащихся</w:t>
            </w:r>
          </w:p>
        </w:tc>
      </w:tr>
      <w:tr w:rsidR="00A60852" w:rsidRPr="00A60852" w:rsidTr="00A60852">
        <w:trPr>
          <w:cantSplit/>
          <w:trHeight w:val="1734"/>
          <w:jc w:val="center"/>
        </w:trPr>
        <w:tc>
          <w:tcPr>
            <w:tcW w:w="1195" w:type="dxa"/>
            <w:vMerge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5" w:type="dxa"/>
            <w:vMerge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6" w:type="dxa"/>
            <w:vMerge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1" w:type="dxa"/>
            <w:vMerge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5" w:type="dxa"/>
            <w:vMerge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5" w:type="dxa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668" w:type="dxa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отличники</w:t>
            </w:r>
          </w:p>
        </w:tc>
        <w:tc>
          <w:tcPr>
            <w:tcW w:w="669" w:type="dxa"/>
            <w:textDirection w:val="btLr"/>
          </w:tcPr>
          <w:p w:rsidR="00A60852" w:rsidRPr="00A60852" w:rsidRDefault="00A60852" w:rsidP="00521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хорошисты</w:t>
            </w:r>
          </w:p>
        </w:tc>
        <w:tc>
          <w:tcPr>
            <w:tcW w:w="668" w:type="dxa"/>
            <w:vMerge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9" w:type="dxa"/>
            <w:vMerge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1" w:type="dxa"/>
            <w:vMerge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0852" w:rsidRPr="00A60852" w:rsidTr="00A60852">
        <w:trPr>
          <w:trHeight w:val="199"/>
          <w:jc w:val="center"/>
        </w:trPr>
        <w:tc>
          <w:tcPr>
            <w:tcW w:w="119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1 а</w:t>
            </w:r>
          </w:p>
        </w:tc>
        <w:tc>
          <w:tcPr>
            <w:tcW w:w="875" w:type="dxa"/>
            <w:vAlign w:val="center"/>
          </w:tcPr>
          <w:p w:rsidR="00A60852" w:rsidRPr="00A60852" w:rsidRDefault="00EA4617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06" w:type="dxa"/>
            <w:vAlign w:val="center"/>
          </w:tcPr>
          <w:p w:rsidR="00A60852" w:rsidRPr="00A60852" w:rsidRDefault="00EA4617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1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5" w:type="dxa"/>
            <w:vAlign w:val="center"/>
          </w:tcPr>
          <w:p w:rsidR="00A60852" w:rsidRPr="00A60852" w:rsidRDefault="00A60852" w:rsidP="00E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</w:t>
            </w:r>
            <w:r w:rsidR="00EA46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7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1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60852" w:rsidRPr="00A60852" w:rsidTr="00A60852">
        <w:trPr>
          <w:trHeight w:val="110"/>
          <w:jc w:val="center"/>
        </w:trPr>
        <w:tc>
          <w:tcPr>
            <w:tcW w:w="119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1 б</w:t>
            </w:r>
          </w:p>
        </w:tc>
        <w:tc>
          <w:tcPr>
            <w:tcW w:w="875" w:type="dxa"/>
            <w:vAlign w:val="center"/>
          </w:tcPr>
          <w:p w:rsidR="00A60852" w:rsidRPr="00A60852" w:rsidRDefault="00A60852" w:rsidP="00EA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</w:t>
            </w:r>
            <w:r w:rsidR="00EA46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6" w:type="dxa"/>
            <w:vAlign w:val="center"/>
          </w:tcPr>
          <w:p w:rsidR="00A60852" w:rsidRPr="00A60852" w:rsidRDefault="00EA4617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1" w:type="dxa"/>
            <w:vAlign w:val="center"/>
          </w:tcPr>
          <w:p w:rsidR="00A60852" w:rsidRPr="00A60852" w:rsidRDefault="00EA4617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3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7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1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60852" w:rsidRPr="00A60852" w:rsidTr="00A60852">
        <w:trPr>
          <w:trHeight w:val="110"/>
          <w:jc w:val="center"/>
        </w:trPr>
        <w:tc>
          <w:tcPr>
            <w:tcW w:w="119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а </w:t>
            </w:r>
          </w:p>
        </w:tc>
        <w:tc>
          <w:tcPr>
            <w:tcW w:w="87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06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  <w:vAlign w:val="center"/>
          </w:tcPr>
          <w:p w:rsidR="00A60852" w:rsidRPr="00A60852" w:rsidRDefault="00A60852" w:rsidP="0092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</w:t>
            </w:r>
            <w:r w:rsidR="00926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1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60852" w:rsidRPr="00A60852" w:rsidTr="00A60852">
        <w:trPr>
          <w:trHeight w:val="110"/>
          <w:jc w:val="center"/>
        </w:trPr>
        <w:tc>
          <w:tcPr>
            <w:tcW w:w="119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2 б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06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5" w:type="dxa"/>
            <w:vAlign w:val="center"/>
          </w:tcPr>
          <w:p w:rsidR="00A60852" w:rsidRPr="00A60852" w:rsidRDefault="00A60852" w:rsidP="0092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</w:t>
            </w:r>
            <w:r w:rsidR="00926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1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60852" w:rsidRPr="00A60852" w:rsidTr="00A60852">
        <w:trPr>
          <w:trHeight w:val="110"/>
          <w:jc w:val="center"/>
        </w:trPr>
        <w:tc>
          <w:tcPr>
            <w:tcW w:w="1195" w:type="dxa"/>
            <w:vAlign w:val="center"/>
          </w:tcPr>
          <w:p w:rsidR="00A60852" w:rsidRPr="00A60852" w:rsidRDefault="00521371" w:rsidP="00521371">
            <w:pPr>
              <w:tabs>
                <w:tab w:val="left" w:pos="195"/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26F0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6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8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9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9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43,8</w:t>
            </w:r>
          </w:p>
        </w:tc>
      </w:tr>
      <w:tr w:rsidR="00926F0A" w:rsidRPr="00A60852" w:rsidTr="00A60852">
        <w:trPr>
          <w:trHeight w:val="110"/>
          <w:jc w:val="center"/>
        </w:trPr>
        <w:tc>
          <w:tcPr>
            <w:tcW w:w="1195" w:type="dxa"/>
            <w:vAlign w:val="center"/>
          </w:tcPr>
          <w:p w:rsidR="00926F0A" w:rsidRDefault="00926F0A" w:rsidP="00521371">
            <w:pPr>
              <w:tabs>
                <w:tab w:val="left" w:pos="195"/>
                <w:tab w:val="center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875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06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5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75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68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9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68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9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91" w:type="dxa"/>
            <w:vAlign w:val="center"/>
          </w:tcPr>
          <w:p w:rsidR="00926F0A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</w:tr>
      <w:tr w:rsidR="00A60852" w:rsidRPr="00A60852" w:rsidTr="00A60852">
        <w:trPr>
          <w:trHeight w:val="110"/>
          <w:jc w:val="center"/>
        </w:trPr>
        <w:tc>
          <w:tcPr>
            <w:tcW w:w="119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68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9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68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:rsidR="00A60852" w:rsidRPr="00A60852" w:rsidRDefault="00926F0A" w:rsidP="0092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58,3</w:t>
            </w:r>
          </w:p>
        </w:tc>
      </w:tr>
      <w:tr w:rsidR="00A60852" w:rsidRPr="00A60852" w:rsidTr="00A60852">
        <w:trPr>
          <w:trHeight w:val="110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1-4 </w:t>
            </w:r>
            <w:proofErr w:type="spellStart"/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164</w:t>
            </w:r>
          </w:p>
        </w:tc>
        <w:tc>
          <w:tcPr>
            <w:tcW w:w="906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83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668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69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668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55,9</w:t>
            </w:r>
          </w:p>
        </w:tc>
      </w:tr>
      <w:tr w:rsidR="00A60852" w:rsidRPr="00A60852" w:rsidTr="00A60852">
        <w:trPr>
          <w:trHeight w:val="110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06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8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9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9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91" w:type="dxa"/>
            <w:vAlign w:val="center"/>
          </w:tcPr>
          <w:p w:rsidR="00A60852" w:rsidRPr="00A60852" w:rsidRDefault="00A60852" w:rsidP="00926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4</w:t>
            </w:r>
            <w:r w:rsidR="00926F0A">
              <w:rPr>
                <w:rFonts w:ascii="Times New Roman" w:hAnsi="Times New Roman" w:cs="Times New Roman"/>
                <w:sz w:val="20"/>
              </w:rPr>
              <w:t>6,9</w:t>
            </w:r>
          </w:p>
        </w:tc>
      </w:tr>
      <w:tr w:rsidR="00A60852" w:rsidRPr="00A60852" w:rsidTr="00A60852">
        <w:trPr>
          <w:trHeight w:val="110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06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1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75" w:type="dxa"/>
            <w:vAlign w:val="center"/>
          </w:tcPr>
          <w:p w:rsidR="00A60852" w:rsidRPr="00A60852" w:rsidRDefault="00926F0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31,3</w:t>
            </w:r>
          </w:p>
        </w:tc>
      </w:tr>
      <w:tr w:rsidR="00A60852" w:rsidRPr="00A60852" w:rsidTr="00521371">
        <w:trPr>
          <w:trHeight w:val="336"/>
          <w:jc w:val="center"/>
        </w:trPr>
        <w:tc>
          <w:tcPr>
            <w:tcW w:w="1195" w:type="dxa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06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75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</w:t>
            </w:r>
          </w:p>
        </w:tc>
      </w:tr>
      <w:tr w:rsidR="00A60852" w:rsidRPr="00A60852" w:rsidTr="00521371">
        <w:trPr>
          <w:trHeight w:val="283"/>
          <w:jc w:val="center"/>
        </w:trPr>
        <w:tc>
          <w:tcPr>
            <w:tcW w:w="1195" w:type="dxa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06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5" w:type="dxa"/>
            <w:vAlign w:val="center"/>
          </w:tcPr>
          <w:p w:rsidR="00A60852" w:rsidRPr="00A60852" w:rsidRDefault="00E13E6A" w:rsidP="00E1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9" w:type="dxa"/>
            <w:vAlign w:val="center"/>
          </w:tcPr>
          <w:p w:rsidR="00A60852" w:rsidRPr="00A60852" w:rsidRDefault="00A60852" w:rsidP="00E1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</w:t>
            </w:r>
            <w:r w:rsidR="00E13E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</w:tr>
      <w:tr w:rsidR="00A60852" w:rsidRPr="00A60852" w:rsidTr="00521371">
        <w:trPr>
          <w:trHeight w:val="273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13E6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06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A60852" w:rsidRPr="00A60852" w:rsidTr="00521371">
        <w:trPr>
          <w:trHeight w:val="264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875" w:type="dxa"/>
            <w:vAlign w:val="center"/>
          </w:tcPr>
          <w:p w:rsidR="00A60852" w:rsidRPr="00A60852" w:rsidRDefault="00A60852" w:rsidP="00E1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3</w:t>
            </w:r>
            <w:r w:rsidR="00E13E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6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9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21,9</w:t>
            </w:r>
          </w:p>
        </w:tc>
      </w:tr>
      <w:tr w:rsidR="00A60852" w:rsidRPr="00A60852" w:rsidTr="00A60852">
        <w:trPr>
          <w:trHeight w:val="720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</w:t>
            </w:r>
            <w:proofErr w:type="spellStart"/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171</w:t>
            </w:r>
          </w:p>
        </w:tc>
        <w:tc>
          <w:tcPr>
            <w:tcW w:w="906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3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164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69" w:type="dxa"/>
            <w:vAlign w:val="center"/>
          </w:tcPr>
          <w:p w:rsidR="00A60852" w:rsidRPr="00A60852" w:rsidRDefault="00E13E6A" w:rsidP="00E13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7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164</w:t>
            </w:r>
          </w:p>
        </w:tc>
        <w:tc>
          <w:tcPr>
            <w:tcW w:w="891" w:type="dxa"/>
            <w:vAlign w:val="center"/>
          </w:tcPr>
          <w:p w:rsidR="00A60852" w:rsidRPr="00A60852" w:rsidRDefault="00A60852" w:rsidP="00E13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</w:rPr>
              <w:t>30,</w:t>
            </w:r>
            <w:r w:rsidR="00E13E6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A60852" w:rsidRPr="00A60852" w:rsidTr="00A60852">
        <w:trPr>
          <w:trHeight w:val="711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852" w:rsidRPr="00A60852" w:rsidRDefault="00A60852" w:rsidP="00E13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3E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06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68" w:type="dxa"/>
            <w:vAlign w:val="center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9" w:type="dxa"/>
            <w:vAlign w:val="center"/>
          </w:tcPr>
          <w:p w:rsidR="00A60852" w:rsidRPr="00A60852" w:rsidRDefault="00A60852" w:rsidP="00E1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0852">
              <w:rPr>
                <w:rFonts w:ascii="Times New Roman" w:hAnsi="Times New Roman" w:cs="Times New Roman"/>
                <w:sz w:val="20"/>
              </w:rPr>
              <w:t>2</w:t>
            </w:r>
            <w:r w:rsidR="00E13E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28,6</w:t>
            </w:r>
          </w:p>
        </w:tc>
      </w:tr>
      <w:tr w:rsidR="00A60852" w:rsidRPr="00A60852" w:rsidTr="00A60852">
        <w:trPr>
          <w:trHeight w:val="711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10-11кл.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906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3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68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79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891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28,6</w:t>
            </w:r>
          </w:p>
        </w:tc>
      </w:tr>
      <w:tr w:rsidR="00A60852" w:rsidRPr="00A60852" w:rsidTr="00A60852">
        <w:trPr>
          <w:trHeight w:val="977"/>
          <w:jc w:val="center"/>
        </w:trPr>
        <w:tc>
          <w:tcPr>
            <w:tcW w:w="1195" w:type="dxa"/>
          </w:tcPr>
          <w:p w:rsidR="00A60852" w:rsidRPr="00A60852" w:rsidRDefault="00A6085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5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учреждению</w:t>
            </w:r>
          </w:p>
        </w:tc>
        <w:tc>
          <w:tcPr>
            <w:tcW w:w="875" w:type="dxa"/>
            <w:vAlign w:val="center"/>
          </w:tcPr>
          <w:p w:rsidR="00A60852" w:rsidRPr="00A60852" w:rsidRDefault="00E13E6A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356</w:t>
            </w:r>
          </w:p>
        </w:tc>
        <w:tc>
          <w:tcPr>
            <w:tcW w:w="906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891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835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344</w:t>
            </w:r>
          </w:p>
        </w:tc>
        <w:tc>
          <w:tcPr>
            <w:tcW w:w="875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668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69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668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79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244</w:t>
            </w:r>
          </w:p>
        </w:tc>
        <w:tc>
          <w:tcPr>
            <w:tcW w:w="891" w:type="dxa"/>
            <w:vAlign w:val="center"/>
          </w:tcPr>
          <w:p w:rsidR="00A60852" w:rsidRPr="00A60852" w:rsidRDefault="00BF13F2" w:rsidP="00521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36,5</w:t>
            </w:r>
          </w:p>
        </w:tc>
      </w:tr>
    </w:tbl>
    <w:p w:rsidR="00140A9E" w:rsidRPr="002B4C0E" w:rsidRDefault="00140A9E" w:rsidP="00EB3796">
      <w:pPr>
        <w:pStyle w:val="af"/>
        <w:spacing w:line="276" w:lineRule="auto"/>
        <w:ind w:left="0"/>
        <w:jc w:val="both"/>
        <w:rPr>
          <w:iCs/>
          <w:color w:val="000000"/>
          <w:lang w:val="ru-RU"/>
        </w:rPr>
      </w:pPr>
    </w:p>
    <w:p w:rsidR="00A60852" w:rsidRDefault="00A60852" w:rsidP="00EB3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96">
        <w:rPr>
          <w:rFonts w:ascii="Times New Roman" w:hAnsi="Times New Roman" w:cs="Times New Roman"/>
          <w:b/>
          <w:sz w:val="24"/>
          <w:szCs w:val="24"/>
        </w:rPr>
        <w:t xml:space="preserve">Итоги проведения государственной итоговой аттестации </w:t>
      </w:r>
    </w:p>
    <w:p w:rsidR="0032424E" w:rsidRPr="00EB3796" w:rsidRDefault="0032424E" w:rsidP="00EB3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11" w:rsidRPr="000C4911" w:rsidRDefault="000C4911" w:rsidP="000C4911">
      <w:pPr>
        <w:ind w:firstLine="187"/>
        <w:jc w:val="both"/>
        <w:rPr>
          <w:rFonts w:ascii="Times New Roman" w:hAnsi="Times New Roman" w:cs="Times New Roman"/>
          <w:b/>
          <w:i/>
          <w:sz w:val="24"/>
        </w:rPr>
      </w:pPr>
      <w:r w:rsidRPr="000C4911">
        <w:rPr>
          <w:rFonts w:ascii="Times New Roman" w:hAnsi="Times New Roman" w:cs="Times New Roman"/>
          <w:sz w:val="24"/>
        </w:rPr>
        <w:t xml:space="preserve">Всего в школе на конец 2015 - 2016 учебного года обучались 32 учащихся </w:t>
      </w:r>
      <w:proofErr w:type="gramStart"/>
      <w:r w:rsidRPr="000C4911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Pr="000C4911">
        <w:rPr>
          <w:rFonts w:ascii="Times New Roman" w:hAnsi="Times New Roman" w:cs="Times New Roman"/>
          <w:sz w:val="24"/>
        </w:rPr>
        <w:t>Х  и 21 ученик Х</w:t>
      </w:r>
      <w:r w:rsidRPr="000C4911">
        <w:rPr>
          <w:rFonts w:ascii="Times New Roman" w:hAnsi="Times New Roman" w:cs="Times New Roman"/>
          <w:sz w:val="24"/>
          <w:lang w:val="en-US"/>
        </w:rPr>
        <w:t>I</w:t>
      </w:r>
      <w:r w:rsidRPr="000C4911">
        <w:rPr>
          <w:rFonts w:ascii="Times New Roman" w:hAnsi="Times New Roman" w:cs="Times New Roman"/>
          <w:sz w:val="24"/>
        </w:rPr>
        <w:t xml:space="preserve"> классов:</w:t>
      </w:r>
    </w:p>
    <w:tbl>
      <w:tblPr>
        <w:tblW w:w="0" w:type="auto"/>
        <w:jc w:val="center"/>
        <w:tblInd w:w="-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2490"/>
      </w:tblGrid>
      <w:tr w:rsidR="000C4911" w:rsidRPr="000C4911" w:rsidTr="000C4911">
        <w:trPr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C4911" w:rsidRPr="000C4911" w:rsidRDefault="000C4911">
            <w:pPr>
              <w:rPr>
                <w:rFonts w:ascii="Times New Roman" w:hAnsi="Times New Roman" w:cs="Times New Roman"/>
                <w:sz w:val="24"/>
              </w:rPr>
            </w:pPr>
            <w:r w:rsidRPr="000C4911">
              <w:rPr>
                <w:rFonts w:ascii="Times New Roman" w:hAnsi="Times New Roman" w:cs="Times New Roman"/>
                <w:sz w:val="24"/>
              </w:rPr>
              <w:t xml:space="preserve">11класс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C4911" w:rsidRPr="000C4911" w:rsidRDefault="000C4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911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C4911" w:rsidRPr="000C4911" w:rsidTr="000C4911">
        <w:trPr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C4911" w:rsidRPr="000C4911" w:rsidRDefault="000C4911">
            <w:pPr>
              <w:rPr>
                <w:rFonts w:ascii="Times New Roman" w:hAnsi="Times New Roman" w:cs="Times New Roman"/>
                <w:sz w:val="24"/>
              </w:rPr>
            </w:pPr>
            <w:r w:rsidRPr="000C4911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C4911" w:rsidRPr="000C4911" w:rsidRDefault="000C4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911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0C4911" w:rsidRPr="000C4911" w:rsidTr="000C4911">
        <w:trPr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0C4911" w:rsidRPr="000C4911" w:rsidRDefault="000C491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4911">
              <w:rPr>
                <w:rFonts w:ascii="Times New Roman" w:hAnsi="Times New Roman" w:cs="Times New Roman"/>
                <w:b/>
                <w:i/>
                <w:sz w:val="24"/>
              </w:rPr>
              <w:t>Всего выпускников по школе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0C4911" w:rsidRPr="000C4911" w:rsidRDefault="000C49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4911">
              <w:rPr>
                <w:rFonts w:ascii="Times New Roman" w:hAnsi="Times New Roman" w:cs="Times New Roman"/>
                <w:b/>
                <w:i/>
                <w:sz w:val="24"/>
              </w:rPr>
              <w:t>53</w:t>
            </w:r>
          </w:p>
        </w:tc>
      </w:tr>
    </w:tbl>
    <w:p w:rsidR="000C4911" w:rsidRPr="000C4911" w:rsidRDefault="000C4911" w:rsidP="000C4911">
      <w:pPr>
        <w:jc w:val="both"/>
        <w:rPr>
          <w:rFonts w:ascii="Times New Roman" w:hAnsi="Times New Roman" w:cs="Times New Roman"/>
          <w:b/>
          <w:i/>
          <w:sz w:val="18"/>
          <w:szCs w:val="16"/>
        </w:rPr>
      </w:pPr>
    </w:p>
    <w:p w:rsidR="000C4911" w:rsidRPr="000C4911" w:rsidRDefault="000C4911" w:rsidP="000C4911">
      <w:pPr>
        <w:ind w:firstLine="187"/>
        <w:jc w:val="both"/>
        <w:rPr>
          <w:rFonts w:ascii="Times New Roman" w:hAnsi="Times New Roman" w:cs="Times New Roman"/>
          <w:sz w:val="28"/>
          <w:szCs w:val="24"/>
        </w:rPr>
      </w:pPr>
      <w:r w:rsidRPr="000C4911">
        <w:rPr>
          <w:rFonts w:ascii="Times New Roman" w:hAnsi="Times New Roman" w:cs="Times New Roman"/>
          <w:sz w:val="24"/>
        </w:rPr>
        <w:t>Все 53 учащихся выпускных классов были допущены к государственной итоговой аттестации. 21 – в форме ЕГЭ</w:t>
      </w:r>
    </w:p>
    <w:p w:rsidR="000C4911" w:rsidRPr="000C4911" w:rsidRDefault="000C4911" w:rsidP="000C4911">
      <w:pPr>
        <w:jc w:val="both"/>
        <w:rPr>
          <w:rFonts w:ascii="Times New Roman" w:hAnsi="Times New Roman" w:cs="Times New Roman"/>
          <w:sz w:val="24"/>
        </w:rPr>
      </w:pPr>
      <w:r w:rsidRPr="000C4911">
        <w:rPr>
          <w:rFonts w:ascii="Times New Roman" w:hAnsi="Times New Roman" w:cs="Times New Roman"/>
          <w:sz w:val="24"/>
        </w:rPr>
        <w:t>31 – в форме ОГЭ</w:t>
      </w:r>
    </w:p>
    <w:p w:rsidR="000C4911" w:rsidRPr="000C4911" w:rsidRDefault="000C4911" w:rsidP="000C4911">
      <w:pPr>
        <w:jc w:val="both"/>
        <w:rPr>
          <w:rFonts w:ascii="Times New Roman" w:hAnsi="Times New Roman" w:cs="Times New Roman"/>
          <w:sz w:val="24"/>
        </w:rPr>
      </w:pPr>
      <w:r w:rsidRPr="000C4911">
        <w:rPr>
          <w:rFonts w:ascii="Times New Roman" w:hAnsi="Times New Roman" w:cs="Times New Roman"/>
          <w:sz w:val="24"/>
        </w:rPr>
        <w:t>1 – в форме ГВЭ (ребенок-инвалид)</w:t>
      </w:r>
    </w:p>
    <w:p w:rsidR="000C4911" w:rsidRPr="000C4911" w:rsidRDefault="000C4911" w:rsidP="000C4911">
      <w:pPr>
        <w:ind w:firstLine="187"/>
        <w:jc w:val="both"/>
        <w:rPr>
          <w:rFonts w:ascii="Times New Roman" w:hAnsi="Times New Roman" w:cs="Times New Roman"/>
          <w:sz w:val="24"/>
        </w:rPr>
      </w:pPr>
      <w:r w:rsidRPr="000C4911">
        <w:rPr>
          <w:rFonts w:ascii="Times New Roman" w:hAnsi="Times New Roman" w:cs="Times New Roman"/>
          <w:sz w:val="24"/>
        </w:rPr>
        <w:t xml:space="preserve">Получили аттестаты об основном общем образовании 32 человека (100%). Аттестаты особого образца – 2 человека. </w:t>
      </w:r>
    </w:p>
    <w:p w:rsidR="000C4911" w:rsidRPr="000C4911" w:rsidRDefault="000C4911" w:rsidP="000C4911">
      <w:pPr>
        <w:ind w:firstLine="187"/>
        <w:jc w:val="both"/>
        <w:rPr>
          <w:rFonts w:ascii="Times New Roman" w:hAnsi="Times New Roman" w:cs="Times New Roman"/>
          <w:sz w:val="24"/>
        </w:rPr>
      </w:pPr>
      <w:proofErr w:type="gramStart"/>
      <w:r w:rsidRPr="000C4911">
        <w:rPr>
          <w:rFonts w:ascii="Times New Roman" w:hAnsi="Times New Roman" w:cs="Times New Roman"/>
          <w:sz w:val="24"/>
        </w:rPr>
        <w:t xml:space="preserve">Окончили основную школу без «3» 9 учащихся (Арнаут Ксения, Заика Арина, </w:t>
      </w:r>
      <w:proofErr w:type="spellStart"/>
      <w:r w:rsidRPr="000C4911">
        <w:rPr>
          <w:rFonts w:ascii="Times New Roman" w:hAnsi="Times New Roman" w:cs="Times New Roman"/>
          <w:sz w:val="24"/>
        </w:rPr>
        <w:t>Закауров</w:t>
      </w:r>
      <w:proofErr w:type="spellEnd"/>
      <w:r w:rsidRPr="000C4911">
        <w:rPr>
          <w:rFonts w:ascii="Times New Roman" w:hAnsi="Times New Roman" w:cs="Times New Roman"/>
          <w:sz w:val="24"/>
        </w:rPr>
        <w:t xml:space="preserve"> Богдан, Калугин Денис, Калугина Алена, Короткий Макар, </w:t>
      </w:r>
      <w:proofErr w:type="spellStart"/>
      <w:r w:rsidRPr="000C4911">
        <w:rPr>
          <w:rFonts w:ascii="Times New Roman" w:hAnsi="Times New Roman" w:cs="Times New Roman"/>
          <w:sz w:val="24"/>
        </w:rPr>
        <w:t>Федорцова</w:t>
      </w:r>
      <w:proofErr w:type="spellEnd"/>
      <w:r w:rsidRPr="000C4911">
        <w:rPr>
          <w:rFonts w:ascii="Times New Roman" w:hAnsi="Times New Roman" w:cs="Times New Roman"/>
          <w:sz w:val="24"/>
        </w:rPr>
        <w:t xml:space="preserve"> Юлия, Юнусова Светлана, Школьная Наталья), что составляет 28,1 %, это на 4% выше, чем в прошлом году; с одной «3» - 1 учащийся (Онопко Даниил), что составляет 3,1 %, это на 7,2 % ниже, чем в прошлом году.</w:t>
      </w:r>
      <w:proofErr w:type="gramEnd"/>
    </w:p>
    <w:p w:rsidR="000C4911" w:rsidRPr="000C4911" w:rsidRDefault="000C4911" w:rsidP="000C4911">
      <w:pPr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0C4911">
        <w:rPr>
          <w:rFonts w:ascii="Times New Roman" w:hAnsi="Times New Roman" w:cs="Times New Roman"/>
          <w:sz w:val="24"/>
        </w:rPr>
        <w:t xml:space="preserve">Получили аттестаты о среднем общем образовании 20 выпускников 11 класса (95,2 %). </w:t>
      </w:r>
      <w:r w:rsidRPr="000C4911">
        <w:rPr>
          <w:rFonts w:ascii="Times New Roman" w:hAnsi="Times New Roman" w:cs="Times New Roman"/>
          <w:sz w:val="24"/>
          <w:szCs w:val="24"/>
        </w:rPr>
        <w:t>В прошлом году 11 класса не было. Медалистов и аттестатов с  отличием в 2016 году нет.</w:t>
      </w:r>
    </w:p>
    <w:p w:rsidR="000C4911" w:rsidRPr="000C4911" w:rsidRDefault="000C4911" w:rsidP="000C4911">
      <w:pPr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0C4911">
        <w:rPr>
          <w:rFonts w:ascii="Times New Roman" w:hAnsi="Times New Roman" w:cs="Times New Roman"/>
          <w:sz w:val="24"/>
          <w:szCs w:val="24"/>
        </w:rPr>
        <w:t>7 человек окончили среднюю школу на «4» и «5»  (</w:t>
      </w:r>
      <w:proofErr w:type="spellStart"/>
      <w:r w:rsidRPr="000C4911">
        <w:rPr>
          <w:rFonts w:ascii="Times New Roman" w:hAnsi="Times New Roman" w:cs="Times New Roman"/>
          <w:sz w:val="24"/>
          <w:szCs w:val="24"/>
        </w:rPr>
        <w:t>Бабыкина</w:t>
      </w:r>
      <w:proofErr w:type="spellEnd"/>
      <w:r w:rsidRPr="000C4911">
        <w:rPr>
          <w:rFonts w:ascii="Times New Roman" w:hAnsi="Times New Roman" w:cs="Times New Roman"/>
          <w:sz w:val="24"/>
          <w:szCs w:val="24"/>
        </w:rPr>
        <w:t xml:space="preserve"> Карина, Карпенко Дарья, Мищенко Дарья, Пономарева Валерия, Титкова Ксения, Хан Даниил, Чулкова Полина), что составило 33,3%. с одной «3» - 1 человек (Бурцев Сергей), это составляет 4,7 %.</w:t>
      </w:r>
    </w:p>
    <w:p w:rsidR="0032424E" w:rsidRPr="0032424E" w:rsidRDefault="0032424E" w:rsidP="00324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4E">
        <w:rPr>
          <w:rFonts w:ascii="Times New Roman" w:hAnsi="Times New Roman" w:cs="Times New Roman"/>
          <w:b/>
          <w:sz w:val="24"/>
          <w:szCs w:val="24"/>
        </w:rPr>
        <w:t xml:space="preserve">Итоги проведения государственной итоговой аттестации </w:t>
      </w:r>
    </w:p>
    <w:p w:rsidR="0032424E" w:rsidRPr="0032424E" w:rsidRDefault="0032424E" w:rsidP="00324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4E">
        <w:rPr>
          <w:rFonts w:ascii="Times New Roman" w:hAnsi="Times New Roman" w:cs="Times New Roman"/>
          <w:b/>
          <w:sz w:val="24"/>
          <w:szCs w:val="24"/>
        </w:rPr>
        <w:t>выпускников 9 классов</w:t>
      </w:r>
    </w:p>
    <w:p w:rsidR="0032424E" w:rsidRPr="0032424E" w:rsidRDefault="0032424E" w:rsidP="0032424E">
      <w:pPr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>Итоговая аттестация выпускников 9 класса проходила с 26 мая по 15 июня (основные сроки + дополнительные сроки). Все 32 учащихся были допущены к государственной итоговой аттестации, сдали экзамены и получили аттестат об основном общем образовании.</w:t>
      </w:r>
    </w:p>
    <w:p w:rsidR="0032424E" w:rsidRPr="0032424E" w:rsidRDefault="0032424E" w:rsidP="0032424E">
      <w:pPr>
        <w:ind w:right="-5" w:firstLine="1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В этом учебном году необходимо было сдать 4 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 xml:space="preserve"> экзамена. Два из них (русский язык и математика)  влияли на получения аттестата об основном общем образовании, 2 устных экзамена ребята выбирали сами. </w:t>
      </w:r>
    </w:p>
    <w:p w:rsidR="0032424E" w:rsidRPr="0032424E" w:rsidRDefault="0032424E" w:rsidP="0032424E">
      <w:pPr>
        <w:ind w:right="-5" w:firstLine="1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4E">
        <w:rPr>
          <w:rFonts w:ascii="Times New Roman" w:hAnsi="Times New Roman" w:cs="Times New Roman"/>
          <w:bCs/>
          <w:sz w:val="24"/>
          <w:szCs w:val="24"/>
        </w:rPr>
        <w:t>1 учащийся сдавал экзамены в форме государственного выпускного экзамена только по русскому языку и математике.</w:t>
      </w:r>
    </w:p>
    <w:p w:rsidR="0032424E" w:rsidRPr="0032424E" w:rsidRDefault="0032424E" w:rsidP="0032424E">
      <w:pPr>
        <w:ind w:right="-5" w:firstLine="1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4E">
        <w:rPr>
          <w:rFonts w:ascii="Times New Roman" w:hAnsi="Times New Roman" w:cs="Times New Roman"/>
          <w:bCs/>
          <w:sz w:val="24"/>
          <w:szCs w:val="24"/>
        </w:rPr>
        <w:t xml:space="preserve">На «4» и «5» сдали русский язык и математику – 14 человек (43,8 %); устные экзамены – 5 человек (15,7 %); все экзамены - 5 человек (15,7 %). </w:t>
      </w:r>
    </w:p>
    <w:p w:rsidR="0032424E" w:rsidRPr="0032424E" w:rsidRDefault="0032424E" w:rsidP="0032424E">
      <w:pPr>
        <w:ind w:right="-5" w:firstLine="18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424E">
        <w:rPr>
          <w:rFonts w:ascii="Times New Roman" w:hAnsi="Times New Roman" w:cs="Times New Roman"/>
          <w:bCs/>
          <w:sz w:val="24"/>
          <w:szCs w:val="24"/>
        </w:rPr>
        <w:t xml:space="preserve">Получили «2» за экзамены по выбору  – 12 человек (Алексеева Кристина, Алексеева Ольга, </w:t>
      </w:r>
      <w:proofErr w:type="spellStart"/>
      <w:r w:rsidRPr="0032424E">
        <w:rPr>
          <w:rFonts w:ascii="Times New Roman" w:hAnsi="Times New Roman" w:cs="Times New Roman"/>
          <w:bCs/>
          <w:sz w:val="24"/>
          <w:szCs w:val="24"/>
        </w:rPr>
        <w:t>Бритвина</w:t>
      </w:r>
      <w:proofErr w:type="spellEnd"/>
      <w:r w:rsidRPr="0032424E">
        <w:rPr>
          <w:rFonts w:ascii="Times New Roman" w:hAnsi="Times New Roman" w:cs="Times New Roman"/>
          <w:bCs/>
          <w:sz w:val="24"/>
          <w:szCs w:val="24"/>
        </w:rPr>
        <w:t xml:space="preserve"> Алина, </w:t>
      </w:r>
      <w:proofErr w:type="spellStart"/>
      <w:r w:rsidRPr="0032424E">
        <w:rPr>
          <w:rFonts w:ascii="Times New Roman" w:hAnsi="Times New Roman" w:cs="Times New Roman"/>
          <w:bCs/>
          <w:sz w:val="24"/>
          <w:szCs w:val="24"/>
        </w:rPr>
        <w:t>Веклич</w:t>
      </w:r>
      <w:proofErr w:type="spellEnd"/>
      <w:r w:rsidRPr="0032424E">
        <w:rPr>
          <w:rFonts w:ascii="Times New Roman" w:hAnsi="Times New Roman" w:cs="Times New Roman"/>
          <w:bCs/>
          <w:sz w:val="24"/>
          <w:szCs w:val="24"/>
        </w:rPr>
        <w:t xml:space="preserve"> Андрей, Демиденко Алексей, Краснощеков Дмитрий, </w:t>
      </w:r>
      <w:proofErr w:type="spellStart"/>
      <w:r w:rsidRPr="0032424E">
        <w:rPr>
          <w:rFonts w:ascii="Times New Roman" w:hAnsi="Times New Roman" w:cs="Times New Roman"/>
          <w:bCs/>
          <w:sz w:val="24"/>
          <w:szCs w:val="24"/>
        </w:rPr>
        <w:t>Лапунова</w:t>
      </w:r>
      <w:proofErr w:type="spellEnd"/>
      <w:r w:rsidRPr="0032424E">
        <w:rPr>
          <w:rFonts w:ascii="Times New Roman" w:hAnsi="Times New Roman" w:cs="Times New Roman"/>
          <w:bCs/>
          <w:sz w:val="24"/>
          <w:szCs w:val="24"/>
        </w:rPr>
        <w:t xml:space="preserve"> Алина, Онопко Даниил, Топорков Валентин, </w:t>
      </w:r>
      <w:proofErr w:type="spellStart"/>
      <w:r w:rsidRPr="0032424E">
        <w:rPr>
          <w:rFonts w:ascii="Times New Roman" w:hAnsi="Times New Roman" w:cs="Times New Roman"/>
          <w:bCs/>
          <w:sz w:val="24"/>
          <w:szCs w:val="24"/>
        </w:rPr>
        <w:t>Тупольницкая</w:t>
      </w:r>
      <w:proofErr w:type="spellEnd"/>
      <w:r w:rsidRPr="0032424E">
        <w:rPr>
          <w:rFonts w:ascii="Times New Roman" w:hAnsi="Times New Roman" w:cs="Times New Roman"/>
          <w:bCs/>
          <w:sz w:val="24"/>
          <w:szCs w:val="24"/>
        </w:rPr>
        <w:t xml:space="preserve"> Инна, </w:t>
      </w:r>
      <w:proofErr w:type="spellStart"/>
      <w:r w:rsidRPr="0032424E">
        <w:rPr>
          <w:rFonts w:ascii="Times New Roman" w:hAnsi="Times New Roman" w:cs="Times New Roman"/>
          <w:bCs/>
          <w:sz w:val="24"/>
          <w:szCs w:val="24"/>
        </w:rPr>
        <w:t>Шахно</w:t>
      </w:r>
      <w:proofErr w:type="spellEnd"/>
      <w:r w:rsidRPr="0032424E">
        <w:rPr>
          <w:rFonts w:ascii="Times New Roman" w:hAnsi="Times New Roman" w:cs="Times New Roman"/>
          <w:bCs/>
          <w:sz w:val="24"/>
          <w:szCs w:val="24"/>
        </w:rPr>
        <w:t xml:space="preserve"> Дмитрий, Яровенко Диана), что составило – 37,5 %. Из них 1 учащаяся получила «2» по двум предметам по выбору (</w:t>
      </w:r>
      <w:proofErr w:type="spellStart"/>
      <w:r w:rsidRPr="0032424E">
        <w:rPr>
          <w:rFonts w:ascii="Times New Roman" w:hAnsi="Times New Roman" w:cs="Times New Roman"/>
          <w:bCs/>
          <w:sz w:val="24"/>
          <w:szCs w:val="24"/>
        </w:rPr>
        <w:t>Лапунова</w:t>
      </w:r>
      <w:proofErr w:type="spellEnd"/>
      <w:r w:rsidRPr="0032424E">
        <w:rPr>
          <w:rFonts w:ascii="Times New Roman" w:hAnsi="Times New Roman" w:cs="Times New Roman"/>
          <w:bCs/>
          <w:sz w:val="24"/>
          <w:szCs w:val="24"/>
        </w:rPr>
        <w:t xml:space="preserve"> Алина) – 3,1 %.</w:t>
      </w:r>
      <w:proofErr w:type="gramEnd"/>
    </w:p>
    <w:p w:rsidR="000C4911" w:rsidRPr="0032424E" w:rsidRDefault="0032424E" w:rsidP="0032424E">
      <w:pPr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9A822CB" wp14:editId="224BB564">
            <wp:extent cx="5372100" cy="24231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424E" w:rsidRPr="0032424E" w:rsidRDefault="0032424E" w:rsidP="0032424E">
      <w:pPr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424E">
        <w:rPr>
          <w:rFonts w:ascii="Times New Roman" w:hAnsi="Times New Roman" w:cs="Times New Roman"/>
          <w:b/>
          <w:i/>
          <w:sz w:val="24"/>
          <w:szCs w:val="24"/>
        </w:rPr>
        <w:t>Анализ  результатов экзамена по русскому языку</w:t>
      </w:r>
    </w:p>
    <w:p w:rsidR="0032424E" w:rsidRPr="0032424E" w:rsidRDefault="0032424E" w:rsidP="0032424E">
      <w:pPr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Итоговая аттестация по русскому языку в 9 классу проходила 3 июня в форме основного государственного экзамена. Работа выпускника состояла из 3-х частей: изложение, тестовые задания, сочинение. </w:t>
      </w:r>
    </w:p>
    <w:p w:rsidR="0032424E" w:rsidRPr="0032424E" w:rsidRDefault="0032424E" w:rsidP="0032424E">
      <w:pPr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Выполняли экзаменационные задания – 31 человек в форме ОГЭ и 1 человек в форме ГВЭ. Справились с ГИА по русскому языку все 100 %. </w:t>
      </w:r>
    </w:p>
    <w:p w:rsidR="0032424E" w:rsidRPr="0032424E" w:rsidRDefault="0032424E" w:rsidP="0032424E">
      <w:pPr>
        <w:ind w:firstLine="1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hAnsi="Times New Roman" w:cs="Times New Roman"/>
          <w:b/>
          <w:i/>
          <w:sz w:val="24"/>
          <w:szCs w:val="24"/>
        </w:rPr>
        <w:t>Результаты по русскому языку следующие:</w:t>
      </w:r>
    </w:p>
    <w:tbl>
      <w:tblPr>
        <w:tblW w:w="10153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17"/>
        <w:gridCol w:w="1507"/>
        <w:gridCol w:w="1587"/>
        <w:gridCol w:w="1559"/>
        <w:gridCol w:w="1390"/>
        <w:gridCol w:w="1701"/>
      </w:tblGrid>
      <w:tr w:rsidR="0032424E" w:rsidRPr="0032424E" w:rsidTr="0032424E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Оценки (количество человек / 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</w:t>
            </w:r>
          </w:p>
        </w:tc>
      </w:tr>
      <w:tr w:rsidR="0032424E" w:rsidRPr="0032424E" w:rsidTr="00324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E" w:rsidRPr="0032424E" w:rsidTr="0032424E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9/29,0 %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12,4 %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8/25,8 %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1,7 %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14/45,2 %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10,7 %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4,1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E" w:rsidRPr="0032424E" w:rsidTr="00324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424E" w:rsidRPr="0032424E" w:rsidTr="0032424E">
        <w:trPr>
          <w:jc w:val="center"/>
        </w:trPr>
        <w:tc>
          <w:tcPr>
            <w:tcW w:w="8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2424E" w:rsidRPr="0032424E" w:rsidRDefault="0032424E" w:rsidP="00554C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Максимальный балл – 39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39)</w:t>
      </w:r>
    </w:p>
    <w:p w:rsidR="0032424E" w:rsidRPr="0032424E" w:rsidRDefault="0032424E" w:rsidP="00554C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Минимальный балл – 16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22)</w:t>
      </w:r>
    </w:p>
    <w:p w:rsidR="0032424E" w:rsidRPr="0032424E" w:rsidRDefault="0032424E" w:rsidP="00554C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Средний первичный балл – 29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31)</w:t>
      </w:r>
    </w:p>
    <w:p w:rsidR="0032424E" w:rsidRPr="0032424E" w:rsidRDefault="0032424E" w:rsidP="00554C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Средний оценочный балл – 3,8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4,1)</w:t>
      </w:r>
    </w:p>
    <w:p w:rsidR="0032424E" w:rsidRPr="0032424E" w:rsidRDefault="0032424E" w:rsidP="00554C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Процент успеваемости – 100 %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100 %)</w:t>
      </w:r>
    </w:p>
    <w:p w:rsidR="0032424E" w:rsidRPr="0032424E" w:rsidRDefault="0032424E" w:rsidP="00554C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Процент качества – 56,3 %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65,5 %)</w:t>
      </w:r>
    </w:p>
    <w:p w:rsidR="0032424E" w:rsidRPr="0032424E" w:rsidRDefault="0032424E" w:rsidP="0032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4E" w:rsidRPr="0032424E" w:rsidRDefault="0032424E" w:rsidP="00554C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hAnsi="Times New Roman" w:cs="Times New Roman"/>
          <w:b/>
          <w:i/>
          <w:sz w:val="24"/>
          <w:szCs w:val="24"/>
        </w:rPr>
        <w:t>Результаты сравнения сдачи экзамена и годовых оценок по русскому языку: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83"/>
        <w:gridCol w:w="2896"/>
      </w:tblGrid>
      <w:tr w:rsidR="0032424E" w:rsidRPr="0032424E" w:rsidTr="00554CF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подтвердивших на экзамене годовую оценку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получивших за экзамен оценку </w:t>
            </w: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выше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получивших за экзамен оценку </w:t>
            </w: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</w:tc>
      </w:tr>
      <w:tr w:rsidR="0032424E" w:rsidRPr="0032424E" w:rsidTr="00554CF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18 человек / 56,3 %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13 человек / 40,6 %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 человек / 3,1 %</w:t>
            </w:r>
          </w:p>
        </w:tc>
      </w:tr>
    </w:tbl>
    <w:p w:rsidR="0032424E" w:rsidRPr="0032424E" w:rsidRDefault="0032424E" w:rsidP="00554CF2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ab/>
        <w:t xml:space="preserve">Результаты экзамена по русскому языку позволяют сделать вывод, что  учащиеся 9 класса усвоили минимум содержания по русскому языку. Основанием для такого вывода служит то, что все учащиеся сдали экзамен.  По сравнению с прошлым годом уменьшилось качество знаний по предмету. Учитель, работающий в девятом классе –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Апенова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Наталья Викторовна (первая квалификационная категория).</w:t>
      </w:r>
    </w:p>
    <w:p w:rsidR="000C4911" w:rsidRPr="0032424E" w:rsidRDefault="000C4911" w:rsidP="000C4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24E" w:rsidRPr="0032424E" w:rsidRDefault="0032424E" w:rsidP="00554C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hAnsi="Times New Roman" w:cs="Times New Roman"/>
          <w:b/>
          <w:i/>
          <w:sz w:val="24"/>
          <w:szCs w:val="24"/>
        </w:rPr>
        <w:t>Анализ результатов экзамена по математике</w:t>
      </w:r>
    </w:p>
    <w:p w:rsidR="0032424E" w:rsidRPr="0032424E" w:rsidRDefault="0032424E" w:rsidP="0032424E">
      <w:pPr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Итоговая аттестация по математике в 9 классе проходила 31 мая в форме основного государственного экзамена. </w:t>
      </w:r>
    </w:p>
    <w:p w:rsidR="0032424E" w:rsidRPr="0032424E" w:rsidRDefault="0032424E" w:rsidP="0032424E">
      <w:pPr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Выполняли работу 31 учащийся в форме ОГЭ и 1 учащийся в форме ГВЭ. 100 % выпускников справились с работой. </w:t>
      </w:r>
    </w:p>
    <w:p w:rsidR="0032424E" w:rsidRPr="0032424E" w:rsidRDefault="0032424E" w:rsidP="00554CF2">
      <w:pPr>
        <w:pStyle w:val="22"/>
        <w:spacing w:after="0" w:line="240" w:lineRule="auto"/>
        <w:ind w:firstLine="708"/>
        <w:rPr>
          <w:b/>
          <w:i/>
          <w:sz w:val="24"/>
          <w:szCs w:val="24"/>
        </w:rPr>
      </w:pPr>
      <w:r w:rsidRPr="0032424E">
        <w:rPr>
          <w:b/>
          <w:i/>
          <w:sz w:val="24"/>
          <w:szCs w:val="24"/>
        </w:rPr>
        <w:t>Результаты по математике следующие:</w:t>
      </w:r>
    </w:p>
    <w:p w:rsidR="0032424E" w:rsidRPr="0032424E" w:rsidRDefault="0032424E" w:rsidP="0032424E">
      <w:pPr>
        <w:pStyle w:val="22"/>
        <w:spacing w:after="0" w:line="240" w:lineRule="auto"/>
        <w:ind w:firstLine="708"/>
        <w:rPr>
          <w:b/>
          <w:i/>
          <w:sz w:val="24"/>
          <w:szCs w:val="24"/>
        </w:rPr>
      </w:pPr>
    </w:p>
    <w:tbl>
      <w:tblPr>
        <w:tblW w:w="9144" w:type="dxa"/>
        <w:tblInd w:w="-179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800"/>
        <w:gridCol w:w="993"/>
        <w:gridCol w:w="1276"/>
        <w:gridCol w:w="1276"/>
        <w:gridCol w:w="1276"/>
        <w:gridCol w:w="1275"/>
        <w:gridCol w:w="1134"/>
        <w:gridCol w:w="1114"/>
      </w:tblGrid>
      <w:tr w:rsidR="0032424E" w:rsidRPr="0032424E" w:rsidTr="0032424E">
        <w:trPr>
          <w:trHeight w:val="812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Писали работу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(кол-во)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«5»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человек/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«4»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человек/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«3»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«2»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человек/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32424E" w:rsidRPr="0032424E" w:rsidTr="0032424E">
        <w:trPr>
          <w:trHeight w:val="1"/>
        </w:trPr>
        <w:tc>
          <w:tcPr>
            <w:tcW w:w="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 / 9,8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6,4  %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15 / 48,4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17,4 %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13 / 41,9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23,6 %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23,6 %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3,3</w:t>
            </w:r>
          </w:p>
        </w:tc>
      </w:tr>
      <w:tr w:rsidR="0032424E" w:rsidRPr="0032424E" w:rsidTr="0032424E">
        <w:trPr>
          <w:trHeight w:val="1"/>
        </w:trPr>
        <w:tc>
          <w:tcPr>
            <w:tcW w:w="8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424E" w:rsidRPr="0032424E" w:rsidRDefault="0032424E" w:rsidP="00554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424E" w:rsidRPr="0032424E" w:rsidTr="0032424E">
        <w:trPr>
          <w:trHeight w:val="1"/>
        </w:trPr>
        <w:tc>
          <w:tcPr>
            <w:tcW w:w="8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424E" w:rsidRPr="0032424E" w:rsidRDefault="0032424E" w:rsidP="00554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Итого                59,4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424E" w:rsidRPr="0032424E" w:rsidRDefault="0032424E" w:rsidP="00554C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32424E" w:rsidRDefault="0032424E" w:rsidP="003242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424E" w:rsidRPr="0032424E" w:rsidRDefault="0032424E" w:rsidP="00324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Максимальный балл – 23 </w:t>
      </w:r>
    </w:p>
    <w:p w:rsidR="0032424E" w:rsidRPr="0032424E" w:rsidRDefault="0032424E" w:rsidP="00324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Минимальный балл – 10 </w:t>
      </w:r>
    </w:p>
    <w:p w:rsidR="0032424E" w:rsidRPr="0032424E" w:rsidRDefault="0032424E" w:rsidP="00324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Средний первичный балл – 16 </w:t>
      </w:r>
    </w:p>
    <w:p w:rsidR="0032424E" w:rsidRPr="0032424E" w:rsidRDefault="0032424E" w:rsidP="00324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Средний оценочный балл – 3,7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3,3)</w:t>
      </w:r>
    </w:p>
    <w:p w:rsidR="0032424E" w:rsidRPr="0032424E" w:rsidRDefault="0032424E" w:rsidP="00324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Процент успеваемости – 100 %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100 %)</w:t>
      </w:r>
    </w:p>
    <w:p w:rsidR="0032424E" w:rsidRPr="0032424E" w:rsidRDefault="0032424E" w:rsidP="00324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Процент качества – 59,4 % (в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242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2424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– 34,5 %)</w:t>
      </w:r>
    </w:p>
    <w:p w:rsidR="0032424E" w:rsidRPr="0032424E" w:rsidRDefault="0032424E" w:rsidP="00324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24E" w:rsidRPr="0032424E" w:rsidRDefault="0032424E" w:rsidP="00554C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hAnsi="Times New Roman" w:cs="Times New Roman"/>
          <w:b/>
          <w:i/>
          <w:sz w:val="24"/>
          <w:szCs w:val="24"/>
        </w:rPr>
        <w:t>Результаты сравнения сдачи экзамена и годовых оценок 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83"/>
        <w:gridCol w:w="2896"/>
      </w:tblGrid>
      <w:tr w:rsidR="0032424E" w:rsidRPr="0032424E" w:rsidTr="00554CF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подтвердивших на экзамене годовую оценку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получивших за экзамен оценку </w:t>
            </w: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выше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получивших за экзамен оценку </w:t>
            </w: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</w:tc>
      </w:tr>
      <w:tr w:rsidR="0032424E" w:rsidRPr="0032424E" w:rsidTr="00554CF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22 человека / 68,8 %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9 человек / 28,1 %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 человек / 3,1 %</w:t>
            </w:r>
          </w:p>
        </w:tc>
      </w:tr>
    </w:tbl>
    <w:p w:rsidR="0032424E" w:rsidRPr="0032424E" w:rsidRDefault="0032424E" w:rsidP="00324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 xml:space="preserve">Итоги выполнения заданий показывают, что контролируемые на базовом уровне элементы минимума содержания курса математики усвоены в основном всеми учащимися. Учитель, работающий в девятом классе –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Стогний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Нина Иннокентьевна (первая квалификационная категория).</w:t>
      </w:r>
    </w:p>
    <w:p w:rsidR="0032424E" w:rsidRPr="00554CF2" w:rsidRDefault="0032424E" w:rsidP="003242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CF2">
        <w:rPr>
          <w:rFonts w:ascii="Times New Roman" w:hAnsi="Times New Roman" w:cs="Times New Roman"/>
          <w:b/>
          <w:i/>
          <w:sz w:val="24"/>
          <w:szCs w:val="24"/>
        </w:rPr>
        <w:t>Анализ результатов экзаменов по выбору</w:t>
      </w:r>
    </w:p>
    <w:p w:rsidR="0032424E" w:rsidRPr="00554CF2" w:rsidRDefault="0032424E" w:rsidP="0032424E">
      <w:pPr>
        <w:pStyle w:val="af9"/>
        <w:spacing w:line="276" w:lineRule="auto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54CF2">
        <w:rPr>
          <w:rFonts w:ascii="Times New Roman" w:hAnsi="Times New Roman"/>
          <w:b w:val="0"/>
          <w:color w:val="000000"/>
          <w:sz w:val="24"/>
          <w:szCs w:val="24"/>
        </w:rPr>
        <w:t xml:space="preserve">Экзамены по выбору сдавали 31 учащийся.  Экзамены проходили в форме основного государственного экзамена. Выпускники сдавали экзамены в других школах. В этом году  учащиеся должны были обязательно выбрать 2 экзамена, но на получение аттестата они не влияли, итоговая оценка в аттестат ставилась годовая. </w:t>
      </w:r>
    </w:p>
    <w:p w:rsidR="0032424E" w:rsidRPr="00554CF2" w:rsidRDefault="0032424E" w:rsidP="0032424E">
      <w:pPr>
        <w:pStyle w:val="af9"/>
        <w:spacing w:line="276" w:lineRule="auto"/>
        <w:ind w:firstLine="360"/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 w:rsidRPr="00554CF2">
        <w:rPr>
          <w:rFonts w:ascii="Times New Roman" w:hAnsi="Times New Roman"/>
          <w:b w:val="0"/>
          <w:color w:val="000000"/>
          <w:sz w:val="24"/>
          <w:szCs w:val="24"/>
        </w:rPr>
        <w:t>Анализ ранжирования предметов при выборе экзаменов учащимися школы показал, что</w:t>
      </w:r>
    </w:p>
    <w:p w:rsidR="0032424E" w:rsidRPr="0032424E" w:rsidRDefault="0032424E" w:rsidP="00CF7864">
      <w:pPr>
        <w:numPr>
          <w:ilvl w:val="0"/>
          <w:numId w:val="21"/>
        </w:num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4E">
        <w:rPr>
          <w:rFonts w:ascii="Times New Roman" w:hAnsi="Times New Roman" w:cs="Times New Roman"/>
          <w:bCs/>
          <w:sz w:val="24"/>
          <w:szCs w:val="24"/>
        </w:rPr>
        <w:t>выпускники выбрали экзамены по 8 предметам учебного плана (это на 5 предметов больше, чем в прошлом году);</w:t>
      </w:r>
    </w:p>
    <w:p w:rsidR="0032424E" w:rsidRPr="0032424E" w:rsidRDefault="0032424E" w:rsidP="00CF7864">
      <w:pPr>
        <w:numPr>
          <w:ilvl w:val="0"/>
          <w:numId w:val="21"/>
        </w:num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4E">
        <w:rPr>
          <w:rFonts w:ascii="Times New Roman" w:hAnsi="Times New Roman" w:cs="Times New Roman"/>
          <w:bCs/>
          <w:sz w:val="24"/>
          <w:szCs w:val="24"/>
        </w:rPr>
        <w:t xml:space="preserve">наиболее популярными учебными предметами у выпускников 9-х классов являются обществознание и география. Рейтинг предметов по выбору: 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 –  27 чел. (87,1 %);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география – 15 чел. (48,4 %); 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биология – 6 чел. (19,4 %);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физика – 5 чел. (16,1 %);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история – 5 чел. (16,1 %); 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 – 2 чел. (6,5 %);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химия – 1 чел. (3,2 %);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английский язык – 1 чел. (3,2 %).</w:t>
      </w:r>
    </w:p>
    <w:p w:rsidR="0032424E" w:rsidRPr="0032424E" w:rsidRDefault="0032424E" w:rsidP="0032424E">
      <w:pPr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CF2" w:rsidRDefault="00554CF2" w:rsidP="0032424E">
      <w:pPr>
        <w:spacing w:before="100" w:beforeAutospacing="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4CF2" w:rsidRDefault="00554CF2" w:rsidP="0032424E">
      <w:pPr>
        <w:spacing w:before="100" w:beforeAutospacing="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4CF2" w:rsidRDefault="00554CF2" w:rsidP="0032424E">
      <w:pPr>
        <w:spacing w:before="100" w:beforeAutospacing="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424E" w:rsidRPr="0032424E" w:rsidRDefault="0032424E" w:rsidP="0032424E">
      <w:pPr>
        <w:spacing w:before="100" w:beforeAutospacing="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424E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итоговой аттестации в 9 классе:</w:t>
      </w:r>
    </w:p>
    <w:p w:rsidR="0032424E" w:rsidRPr="0032424E" w:rsidRDefault="0032424E" w:rsidP="003242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9"/>
        <w:gridCol w:w="708"/>
        <w:gridCol w:w="851"/>
        <w:gridCol w:w="696"/>
        <w:gridCol w:w="721"/>
        <w:gridCol w:w="1133"/>
        <w:gridCol w:w="1165"/>
        <w:gridCol w:w="1168"/>
      </w:tblGrid>
      <w:tr w:rsidR="0032424E" w:rsidRPr="0032424E" w:rsidTr="0032424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2424E" w:rsidRPr="0032424E" w:rsidTr="0032424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4E" w:rsidRPr="0032424E" w:rsidRDefault="0032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32 (100 %)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32 (100 %)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27 (87,1 %)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15 (48,4 %)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6 (19,4 %)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5 (16,4 %)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5 (16,4 %)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2(6,5 %)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 (3,2 %)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424E" w:rsidRPr="0032424E" w:rsidTr="003242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 (3,2 %)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2424E" w:rsidRPr="0032424E" w:rsidRDefault="003242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32424E" w:rsidRPr="0032424E" w:rsidRDefault="0032424E" w:rsidP="0032424E">
      <w:pPr>
        <w:spacing w:before="100" w:before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hAnsi="Times New Roman" w:cs="Times New Roman"/>
          <w:b/>
          <w:i/>
          <w:sz w:val="24"/>
          <w:szCs w:val="24"/>
        </w:rPr>
        <w:t>Средний балл по предметам</w:t>
      </w:r>
    </w:p>
    <w:p w:rsidR="0032424E" w:rsidRPr="0032424E" w:rsidRDefault="0032424E" w:rsidP="0032424E">
      <w:pPr>
        <w:spacing w:before="100" w:before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BD2AB75" wp14:editId="4C0867DE">
            <wp:extent cx="5349240" cy="1584960"/>
            <wp:effectExtent l="0" t="0" r="381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424E" w:rsidRPr="0032424E" w:rsidRDefault="0032424E" w:rsidP="0032424E">
      <w:pPr>
        <w:spacing w:before="100" w:before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hAnsi="Times New Roman" w:cs="Times New Roman"/>
          <w:b/>
          <w:i/>
          <w:sz w:val="24"/>
          <w:szCs w:val="24"/>
        </w:rPr>
        <w:t>Процент качества по предметам</w:t>
      </w:r>
    </w:p>
    <w:p w:rsidR="0032424E" w:rsidRPr="0032424E" w:rsidRDefault="0032424E" w:rsidP="0032424E">
      <w:pPr>
        <w:spacing w:before="100" w:before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9858A9C" wp14:editId="13237025">
            <wp:extent cx="5494020" cy="154686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424E" w:rsidRPr="0032424E" w:rsidRDefault="0032424E" w:rsidP="0032424E">
      <w:pPr>
        <w:spacing w:before="100" w:before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hAnsi="Times New Roman" w:cs="Times New Roman"/>
          <w:b/>
          <w:i/>
          <w:sz w:val="24"/>
          <w:szCs w:val="24"/>
        </w:rPr>
        <w:t>Процент успеваемости по предметам</w:t>
      </w:r>
    </w:p>
    <w:p w:rsidR="0032424E" w:rsidRPr="0032424E" w:rsidRDefault="0032424E" w:rsidP="003242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24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191FD74" wp14:editId="68B525F4">
            <wp:extent cx="5494020" cy="16383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24E" w:rsidRPr="0032424E" w:rsidRDefault="0032424E" w:rsidP="00EB37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2424E" w:rsidRPr="0032424E" w:rsidRDefault="0032424E" w:rsidP="00324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4E">
        <w:rPr>
          <w:rFonts w:ascii="Times New Roman" w:hAnsi="Times New Roman" w:cs="Times New Roman"/>
          <w:b/>
          <w:sz w:val="24"/>
          <w:szCs w:val="24"/>
        </w:rPr>
        <w:t xml:space="preserve">Итоги проведения государственной итоговой аттестации </w:t>
      </w:r>
    </w:p>
    <w:p w:rsidR="0032424E" w:rsidRPr="0032424E" w:rsidRDefault="0032424E" w:rsidP="0032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b/>
          <w:sz w:val="24"/>
          <w:szCs w:val="24"/>
        </w:rPr>
        <w:t>выпускников 11 класса</w:t>
      </w:r>
    </w:p>
    <w:p w:rsidR="0032424E" w:rsidRPr="0032424E" w:rsidRDefault="0032424E" w:rsidP="0032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ab/>
        <w:t xml:space="preserve">В 2015-2016 учебном году государственная итоговая аттестация выпускников 11 класса проходила в форме единого государственного экзамена. В этом учебном году выпускникам предлагался единый государственный экзамен по 11 предметам. Экзаменационная работа включала в себя задания различного типа и разной сложности. Результаты единого государственного экзамена оценивались по </w:t>
      </w:r>
      <w:proofErr w:type="spellStart"/>
      <w:r w:rsidRPr="0032424E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32424E">
        <w:rPr>
          <w:rFonts w:ascii="Times New Roman" w:hAnsi="Times New Roman" w:cs="Times New Roman"/>
          <w:sz w:val="24"/>
          <w:szCs w:val="24"/>
        </w:rPr>
        <w:t xml:space="preserve"> шкале. </w:t>
      </w:r>
    </w:p>
    <w:p w:rsidR="0032424E" w:rsidRPr="009E0C0B" w:rsidRDefault="0032424E" w:rsidP="0032424E">
      <w:pPr>
        <w:pStyle w:val="af9"/>
        <w:spacing w:line="276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32424E">
        <w:rPr>
          <w:rFonts w:ascii="Times New Roman" w:hAnsi="Times New Roman"/>
          <w:sz w:val="24"/>
          <w:szCs w:val="24"/>
        </w:rPr>
        <w:tab/>
      </w:r>
      <w:r w:rsidRPr="009E0C0B">
        <w:rPr>
          <w:rFonts w:ascii="Times New Roman" w:hAnsi="Times New Roman"/>
          <w:b w:val="0"/>
          <w:sz w:val="24"/>
          <w:szCs w:val="24"/>
        </w:rPr>
        <w:t xml:space="preserve">Два предмета русский язык и математика являлись обязательными предметами и влияли на получение аттестата. Экзамены по выбору учащиеся выбирали по потребности, в любом количестве. Результаты этих экзаменов на получение аттестата не влияли. </w:t>
      </w:r>
    </w:p>
    <w:p w:rsidR="0032424E" w:rsidRPr="009E0C0B" w:rsidRDefault="0032424E" w:rsidP="0032424E">
      <w:pPr>
        <w:pStyle w:val="af9"/>
        <w:spacing w:line="276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9E0C0B">
        <w:rPr>
          <w:rFonts w:ascii="Times New Roman" w:hAnsi="Times New Roman"/>
          <w:b w:val="0"/>
          <w:sz w:val="24"/>
          <w:szCs w:val="24"/>
        </w:rPr>
        <w:t>Всего количество выпускников 11 класса в 2015 – 2016 учебном году составило 21 человек .</w:t>
      </w:r>
    </w:p>
    <w:p w:rsidR="0032424E" w:rsidRPr="0032424E" w:rsidRDefault="0032424E" w:rsidP="0032424E">
      <w:pPr>
        <w:pStyle w:val="af9"/>
        <w:jc w:val="both"/>
        <w:rPr>
          <w:rFonts w:ascii="Times New Roman" w:hAnsi="Times New Roman"/>
          <w:i/>
          <w:sz w:val="24"/>
          <w:szCs w:val="24"/>
        </w:rPr>
      </w:pPr>
      <w:r w:rsidRPr="0032424E">
        <w:rPr>
          <w:rFonts w:ascii="Times New Roman" w:hAnsi="Times New Roman"/>
          <w:sz w:val="24"/>
          <w:szCs w:val="24"/>
        </w:rPr>
        <w:tab/>
      </w:r>
      <w:r w:rsidRPr="0032424E">
        <w:rPr>
          <w:rFonts w:ascii="Times New Roman" w:hAnsi="Times New Roman"/>
          <w:b w:val="0"/>
          <w:i/>
          <w:sz w:val="24"/>
          <w:szCs w:val="24"/>
        </w:rPr>
        <w:t>Сводная таблица по количеству экзаменов по выбору, которые сдавали учащиеся:</w:t>
      </w:r>
    </w:p>
    <w:p w:rsidR="0032424E" w:rsidRPr="0032424E" w:rsidRDefault="0032424E" w:rsidP="0032424E">
      <w:pPr>
        <w:pStyle w:val="af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3"/>
      </w:tblGrid>
      <w:tr w:rsidR="0032424E" w:rsidRPr="0032424E" w:rsidTr="0032424E">
        <w:trPr>
          <w:jc w:val="center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экзаменов по выбору</w:t>
            </w:r>
          </w:p>
        </w:tc>
      </w:tr>
      <w:tr w:rsidR="0032424E" w:rsidRPr="0032424E" w:rsidTr="0032424E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i/>
                <w:sz w:val="24"/>
                <w:szCs w:val="24"/>
              </w:rPr>
              <w:t>0 экзаменов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i/>
                <w:sz w:val="24"/>
                <w:szCs w:val="24"/>
              </w:rPr>
              <w:t>1 экзамен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i/>
                <w:sz w:val="24"/>
                <w:szCs w:val="24"/>
              </w:rPr>
              <w:t>2 экзамена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i/>
                <w:sz w:val="24"/>
                <w:szCs w:val="24"/>
              </w:rPr>
              <w:t>3 экзамена</w:t>
            </w:r>
          </w:p>
        </w:tc>
      </w:tr>
      <w:tr w:rsidR="0032424E" w:rsidRPr="0032424E" w:rsidTr="0032424E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2 чел./ 9,5 %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12 чел. / 57,1 %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В 2014 г. 64,7 %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6 чел. / 28,6 %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В 2014 г. 64,7 %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sz w:val="24"/>
                <w:szCs w:val="24"/>
              </w:rPr>
              <w:t>1 чел. / 4,8 %</w:t>
            </w:r>
          </w:p>
          <w:p w:rsidR="0032424E" w:rsidRPr="0032424E" w:rsidRDefault="0032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hAnsi="Times New Roman" w:cs="Times New Roman"/>
                <w:b/>
                <w:sz w:val="24"/>
                <w:szCs w:val="24"/>
              </w:rPr>
              <w:t>В 2014 г. 23,5 %</w:t>
            </w:r>
          </w:p>
        </w:tc>
      </w:tr>
    </w:tbl>
    <w:p w:rsidR="0032424E" w:rsidRPr="009E0C0B" w:rsidRDefault="0032424E" w:rsidP="0032424E">
      <w:pPr>
        <w:pStyle w:val="af9"/>
        <w:spacing w:line="276" w:lineRule="auto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E0C0B">
        <w:rPr>
          <w:rFonts w:ascii="Times New Roman" w:hAnsi="Times New Roman"/>
          <w:b w:val="0"/>
          <w:color w:val="000000"/>
          <w:sz w:val="24"/>
          <w:szCs w:val="24"/>
        </w:rPr>
        <w:t>Эти результаты свидетельствуют о том, что выпускники более осознанно стали подходить к выбору предметов (выбирают  только те, которые им потребуются для поступления в учебные заведения). В 2015 – 2016 учебном году было 8  отказов по выбранным экзаменам.</w:t>
      </w:r>
    </w:p>
    <w:p w:rsidR="0032424E" w:rsidRPr="009E0C0B" w:rsidRDefault="0032424E" w:rsidP="0032424E">
      <w:pPr>
        <w:pStyle w:val="af9"/>
        <w:spacing w:line="276" w:lineRule="auto"/>
        <w:ind w:firstLine="708"/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 w:rsidRPr="009E0C0B">
        <w:rPr>
          <w:rFonts w:ascii="Times New Roman" w:hAnsi="Times New Roman"/>
          <w:b w:val="0"/>
          <w:color w:val="000000"/>
          <w:sz w:val="24"/>
          <w:szCs w:val="24"/>
        </w:rPr>
        <w:t>Анализ ранжирования предметов при выборе экзаменов учащимися школы показал, что:</w:t>
      </w:r>
    </w:p>
    <w:p w:rsidR="0032424E" w:rsidRPr="0032424E" w:rsidRDefault="0032424E" w:rsidP="00CF7864">
      <w:pPr>
        <w:numPr>
          <w:ilvl w:val="0"/>
          <w:numId w:val="21"/>
        </w:numPr>
        <w:tabs>
          <w:tab w:val="clear" w:pos="360"/>
          <w:tab w:val="num" w:pos="709"/>
        </w:tabs>
        <w:spacing w:after="0"/>
        <w:ind w:left="284"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4E">
        <w:rPr>
          <w:rFonts w:ascii="Times New Roman" w:hAnsi="Times New Roman" w:cs="Times New Roman"/>
          <w:bCs/>
          <w:sz w:val="24"/>
          <w:szCs w:val="24"/>
        </w:rPr>
        <w:t xml:space="preserve">выпускники сдавали экзамены по 9 предметам (2 </w:t>
      </w:r>
      <w:proofErr w:type="gramStart"/>
      <w:r w:rsidRPr="0032424E">
        <w:rPr>
          <w:rFonts w:ascii="Times New Roman" w:hAnsi="Times New Roman" w:cs="Times New Roman"/>
          <w:bCs/>
          <w:sz w:val="24"/>
          <w:szCs w:val="24"/>
        </w:rPr>
        <w:t>обязательных</w:t>
      </w:r>
      <w:proofErr w:type="gramEnd"/>
      <w:r w:rsidRPr="0032424E">
        <w:rPr>
          <w:rFonts w:ascii="Times New Roman" w:hAnsi="Times New Roman" w:cs="Times New Roman"/>
          <w:bCs/>
          <w:sz w:val="24"/>
          <w:szCs w:val="24"/>
        </w:rPr>
        <w:t xml:space="preserve"> и 7 по выбору), это на 1 экзамен меньше, чем в 2014 году (не выбрали информатику, географию).</w:t>
      </w:r>
    </w:p>
    <w:p w:rsidR="0032424E" w:rsidRPr="0032424E" w:rsidRDefault="0032424E" w:rsidP="00CF7864">
      <w:pPr>
        <w:numPr>
          <w:ilvl w:val="0"/>
          <w:numId w:val="21"/>
        </w:numPr>
        <w:spacing w:after="0"/>
        <w:ind w:left="284"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4E">
        <w:rPr>
          <w:rFonts w:ascii="Times New Roman" w:hAnsi="Times New Roman" w:cs="Times New Roman"/>
          <w:bCs/>
          <w:sz w:val="24"/>
          <w:szCs w:val="24"/>
        </w:rPr>
        <w:t xml:space="preserve">наиболее популярными учебными предметами у выпускников 11-х классов являются: 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обществознание –  15 чел. (71,4 %), по сравнению с 2014 годом </w:t>
      </w:r>
      <w:r w:rsidRPr="00324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</w:t>
      </w: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5,1 %;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история – 4 чел. (19,0 %), по сравнению с 2014 годом </w:t>
      </w:r>
      <w:r w:rsidRPr="00324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</w:t>
      </w: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10,4 %;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биология – 3 чел. (14,3 %), это </w:t>
      </w:r>
      <w:r w:rsidRPr="00324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</w:t>
      </w: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, чем в 2014 году на 21 %;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 язык – 2 чел. (9,5 %), по сравнению с 2014 годом </w:t>
      </w:r>
      <w:r w:rsidRPr="00324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</w:t>
      </w: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14%;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химия – 1 чел (4,8 %), это </w:t>
      </w:r>
      <w:r w:rsidRPr="00324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</w:t>
      </w: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, чем в 2014 году на 12,8 %;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физика – 1 чел. (4,8 %), по сравнению с 2014 годом </w:t>
      </w:r>
      <w:r w:rsidRPr="00324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</w:t>
      </w: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24,6 %;</w:t>
      </w:r>
    </w:p>
    <w:p w:rsidR="0032424E" w:rsidRPr="0032424E" w:rsidRDefault="0032424E" w:rsidP="00CF7864">
      <w:pPr>
        <w:numPr>
          <w:ilvl w:val="0"/>
          <w:numId w:val="22"/>
        </w:numPr>
        <w:spacing w:after="0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литература– 1  чел. (4,8 %), в 2014 году не выбирался.</w:t>
      </w:r>
    </w:p>
    <w:p w:rsidR="0032424E" w:rsidRDefault="0032424E" w:rsidP="0032424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2424E" w:rsidRPr="0032424E" w:rsidRDefault="00554CF2" w:rsidP="0032424E">
      <w:pPr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2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BC0D3C" wp14:editId="115492E3">
            <wp:simplePos x="0" y="0"/>
            <wp:positionH relativeFrom="column">
              <wp:posOffset>-227965</wp:posOffset>
            </wp:positionH>
            <wp:positionV relativeFrom="paragraph">
              <wp:posOffset>651510</wp:posOffset>
            </wp:positionV>
            <wp:extent cx="6698615" cy="2354580"/>
            <wp:effectExtent l="0" t="0" r="0" b="0"/>
            <wp:wrapSquare wrapText="bothSides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4E" w:rsidRPr="0032424E">
        <w:rPr>
          <w:rFonts w:ascii="Times New Roman" w:hAnsi="Times New Roman" w:cs="Times New Roman"/>
          <w:sz w:val="24"/>
          <w:szCs w:val="24"/>
        </w:rPr>
        <w:t>Ниже представлено графическое сравнение выбора учебных предметов в 2015 - 2016 уч. году:</w:t>
      </w:r>
    </w:p>
    <w:p w:rsidR="0032424E" w:rsidRPr="0032424E" w:rsidRDefault="0032424E" w:rsidP="00554CF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>Успешно сдали все выбранные экзамены 12 человек (57,1 %), что ниже прошлого года на 13,5 %. Не сдали экзамен по всем выбранным экзаменам 6 человек (28,6 %), всего 9 экзаменов.</w:t>
      </w:r>
    </w:p>
    <w:p w:rsidR="0032424E" w:rsidRPr="0032424E" w:rsidRDefault="0032424E" w:rsidP="0032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2424E">
        <w:rPr>
          <w:rFonts w:ascii="Times New Roman" w:hAnsi="Times New Roman" w:cs="Times New Roman"/>
          <w:sz w:val="24"/>
          <w:szCs w:val="24"/>
        </w:rPr>
        <w:t>20 учащихся (95,2 %) 11 класса   получили аттестаты о среднем полном общем образовании.</w:t>
      </w:r>
    </w:p>
    <w:p w:rsidR="0032424E" w:rsidRPr="009E0C0B" w:rsidRDefault="009E0C0B" w:rsidP="00554C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русскому языку</w:t>
      </w:r>
    </w:p>
    <w:p w:rsidR="009E0C0B" w:rsidRPr="009E0C0B" w:rsidRDefault="009E0C0B" w:rsidP="009E0C0B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E0C0B">
        <w:rPr>
          <w:rFonts w:ascii="Times New Roman" w:hAnsi="Times New Roman" w:cs="Times New Roman"/>
          <w:i/>
          <w:sz w:val="24"/>
          <w:szCs w:val="24"/>
        </w:rPr>
        <w:t>Григорьева Евгения Николаевна</w:t>
      </w:r>
      <w:r w:rsidRPr="009E0C0B">
        <w:rPr>
          <w:rFonts w:ascii="Times New Roman" w:hAnsi="Times New Roman" w:cs="Times New Roman"/>
          <w:sz w:val="24"/>
          <w:szCs w:val="24"/>
        </w:rPr>
        <w:t xml:space="preserve"> (первая квалификационная категория)</w:t>
      </w:r>
    </w:p>
    <w:p w:rsidR="009E0C0B" w:rsidRPr="009E0C0B" w:rsidRDefault="009E0C0B" w:rsidP="009E0C0B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9E0C0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9E0C0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21 (100 % от всех выпускников)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21 (100 %)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</w:tbl>
    <w:p w:rsid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CF2" w:rsidRPr="009E0C0B" w:rsidRDefault="00554CF2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Минимальный порог: 24 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83 (в 2014 году – 73)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24 (в 2014 году – 45)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школе: 55,7 (в 2014 году – 56,9)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Максимальный балл: Хан Даниил 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Минимальный балл: </w:t>
      </w:r>
      <w:proofErr w:type="spellStart"/>
      <w:r w:rsidRPr="009E0C0B">
        <w:rPr>
          <w:rFonts w:ascii="Times New Roman" w:hAnsi="Times New Roman" w:cs="Times New Roman"/>
          <w:sz w:val="24"/>
          <w:szCs w:val="24"/>
        </w:rPr>
        <w:t>Васюра</w:t>
      </w:r>
      <w:proofErr w:type="spellEnd"/>
      <w:r w:rsidRPr="009E0C0B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9E0C0B">
        <w:rPr>
          <w:rFonts w:ascii="Times New Roman" w:hAnsi="Times New Roman" w:cs="Times New Roman"/>
          <w:sz w:val="24"/>
          <w:szCs w:val="24"/>
        </w:rPr>
        <w:t>Мизгирев</w:t>
      </w:r>
      <w:proofErr w:type="spellEnd"/>
      <w:r w:rsidRPr="009E0C0B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9E0C0B" w:rsidRDefault="009E0C0B" w:rsidP="0032424E">
      <w:pPr>
        <w:jc w:val="both"/>
        <w:rPr>
          <w:sz w:val="16"/>
          <w:szCs w:val="16"/>
        </w:rPr>
      </w:pPr>
    </w:p>
    <w:p w:rsidR="009E0C0B" w:rsidRPr="009E0C0B" w:rsidRDefault="009E0C0B" w:rsidP="00554C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математике</w:t>
      </w:r>
    </w:p>
    <w:p w:rsidR="00BF13F2" w:rsidRPr="009E0C0B" w:rsidRDefault="009E0C0B" w:rsidP="009E0C0B">
      <w:pPr>
        <w:spacing w:before="45" w:after="45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0C0B">
        <w:rPr>
          <w:rFonts w:ascii="Times New Roman" w:hAnsi="Times New Roman" w:cs="Times New Roman"/>
          <w:sz w:val="24"/>
          <w:szCs w:val="24"/>
          <w:u w:val="single"/>
        </w:rPr>
        <w:t>Профильная</w:t>
      </w:r>
    </w:p>
    <w:p w:rsidR="009E0C0B" w:rsidRPr="009E0C0B" w:rsidRDefault="009E0C0B" w:rsidP="00554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E0C0B">
        <w:rPr>
          <w:rFonts w:ascii="Times New Roman" w:hAnsi="Times New Roman" w:cs="Times New Roman"/>
          <w:i/>
          <w:sz w:val="24"/>
          <w:szCs w:val="24"/>
        </w:rPr>
        <w:t>Стогний</w:t>
      </w:r>
      <w:proofErr w:type="spellEnd"/>
      <w:r w:rsidRPr="009E0C0B">
        <w:rPr>
          <w:rFonts w:ascii="Times New Roman" w:hAnsi="Times New Roman" w:cs="Times New Roman"/>
          <w:i/>
          <w:sz w:val="24"/>
          <w:szCs w:val="24"/>
        </w:rPr>
        <w:t xml:space="preserve"> Нина Иннокентьевна</w:t>
      </w:r>
      <w:r w:rsidRPr="009E0C0B">
        <w:rPr>
          <w:rFonts w:ascii="Times New Roman" w:hAnsi="Times New Roman" w:cs="Times New Roman"/>
          <w:sz w:val="24"/>
          <w:szCs w:val="24"/>
        </w:rPr>
        <w:t xml:space="preserve"> (первая квалификационная категория)</w:t>
      </w:r>
    </w:p>
    <w:p w:rsidR="009E0C0B" w:rsidRPr="009E0C0B" w:rsidRDefault="009E0C0B" w:rsidP="00554CF2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554CF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554CF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17 (81 % от всех выпускников)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15 (88 %)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 (12 %)</w:t>
            </w:r>
          </w:p>
        </w:tc>
      </w:tr>
    </w:tbl>
    <w:p w:rsidR="009E0C0B" w:rsidRPr="009E0C0B" w:rsidRDefault="009E0C0B" w:rsidP="00554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порог: 27 (в 2014 году – 24)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70 (в 2014 году – 52)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18 (в 2014 году – 20)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 составляет: 39,5 (в 2014 году – 33,2)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балл: Хан Даниил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балл: Саблина Полина</w:t>
      </w:r>
    </w:p>
    <w:p w:rsidR="009E0C0B" w:rsidRPr="009E0C0B" w:rsidRDefault="009E0C0B" w:rsidP="009E0C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0C0B">
        <w:rPr>
          <w:rFonts w:ascii="Times New Roman" w:hAnsi="Times New Roman" w:cs="Times New Roman"/>
          <w:sz w:val="24"/>
          <w:szCs w:val="24"/>
          <w:u w:val="single"/>
        </w:rPr>
        <w:t>Базовая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Сдавали экзамен – 21 человек (100 %)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Сдали – 20 человек (95,2 %)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Не сдали – 1 человек (4,8 %)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Пересдача экзамена:</w:t>
      </w:r>
    </w:p>
    <w:p w:rsidR="009E0C0B" w:rsidRPr="009E0C0B" w:rsidRDefault="009E0C0B" w:rsidP="0055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86"/>
        <w:gridCol w:w="2395"/>
        <w:gridCol w:w="2395"/>
      </w:tblGrid>
      <w:tr w:rsidR="009E0C0B" w:rsidRPr="009E0C0B" w:rsidTr="009E0C0B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основные сроки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 к пересдаче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</w:t>
            </w:r>
          </w:p>
        </w:tc>
      </w:tr>
      <w:tr w:rsidR="009E0C0B" w:rsidRPr="009E0C0B" w:rsidTr="009E0C0B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(4,8 %)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    (</w:t>
            </w:r>
            <w:proofErr w:type="spell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871"/>
        <w:gridCol w:w="3119"/>
      </w:tblGrid>
      <w:tr w:rsidR="009E0C0B" w:rsidRPr="009E0C0B" w:rsidTr="009E0C0B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9E0C0B" w:rsidRPr="009E0C0B" w:rsidTr="009E0C0B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52,4 %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95,2 %</w:t>
            </w:r>
          </w:p>
        </w:tc>
      </w:tr>
    </w:tbl>
    <w:p w:rsidR="009E0C0B" w:rsidRPr="009E0C0B" w:rsidRDefault="009E0C0B" w:rsidP="009E0C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83"/>
        <w:gridCol w:w="2896"/>
      </w:tblGrid>
      <w:tr w:rsidR="009E0C0B" w:rsidRPr="009E0C0B" w:rsidTr="009E0C0B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подтвердивших на экзамене годовую оценку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получивших за экзамен оценку </w:t>
            </w:r>
            <w:r w:rsidRPr="009E0C0B">
              <w:rPr>
                <w:rFonts w:ascii="Times New Roman" w:hAnsi="Times New Roman" w:cs="Times New Roman"/>
                <w:b/>
                <w:sz w:val="24"/>
                <w:szCs w:val="24"/>
              </w:rPr>
              <w:t>выше</w:t>
            </w: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получивших за экзамен оценку </w:t>
            </w:r>
            <w:r w:rsidRPr="009E0C0B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</w:tc>
      </w:tr>
      <w:tr w:rsidR="009E0C0B" w:rsidRPr="009E0C0B" w:rsidTr="009E0C0B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13 человек / 61,9 %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6 человек / 28,6 %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 человек / 9,5 %</w:t>
            </w:r>
          </w:p>
        </w:tc>
      </w:tr>
    </w:tbl>
    <w:p w:rsidR="009E0C0B" w:rsidRPr="009E0C0B" w:rsidRDefault="009E0C0B" w:rsidP="009E0C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C0B" w:rsidRPr="009E0C0B" w:rsidRDefault="009E0C0B" w:rsidP="00837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обществознанию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E0C0B">
        <w:rPr>
          <w:rFonts w:ascii="Times New Roman" w:hAnsi="Times New Roman" w:cs="Times New Roman"/>
          <w:i/>
          <w:sz w:val="24"/>
          <w:szCs w:val="24"/>
        </w:rPr>
        <w:t>Крупнова Татьяна Борисовна</w:t>
      </w:r>
      <w:r w:rsidRPr="009E0C0B">
        <w:rPr>
          <w:rFonts w:ascii="Times New Roman" w:hAnsi="Times New Roman" w:cs="Times New Roman"/>
          <w:sz w:val="24"/>
          <w:szCs w:val="24"/>
        </w:rPr>
        <w:t xml:space="preserve"> (первая квалификационная категория</w:t>
      </w:r>
      <w:r w:rsidRPr="009E0C0B">
        <w:rPr>
          <w:rFonts w:ascii="Times New Roman" w:hAnsi="Times New Roman" w:cs="Times New Roman"/>
          <w:i/>
          <w:sz w:val="24"/>
          <w:szCs w:val="24"/>
        </w:rPr>
        <w:t>)</w:t>
      </w:r>
    </w:p>
    <w:p w:rsidR="009E0C0B" w:rsidRPr="009E0C0B" w:rsidRDefault="009E0C0B" w:rsidP="00837017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9E0C0B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9E0C0B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15 (71 % от всех выпускников)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9 (60 %)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6 (40 %)</w:t>
            </w:r>
          </w:p>
        </w:tc>
      </w:tr>
    </w:tbl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порог: 42 (в 2014 году – 39)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55 (в 2014 году – 59)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18 (в 2014 году – 39)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школе: 41,3 (в 2014 году – 48,7)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0B" w:rsidRPr="009E0C0B" w:rsidRDefault="009E0C0B" w:rsidP="009E0C0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балл: Бурцев Сергей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Минимальный балл: </w:t>
      </w:r>
      <w:proofErr w:type="spellStart"/>
      <w:r w:rsidRPr="009E0C0B">
        <w:rPr>
          <w:rFonts w:ascii="Times New Roman" w:hAnsi="Times New Roman" w:cs="Times New Roman"/>
          <w:sz w:val="24"/>
          <w:szCs w:val="24"/>
        </w:rPr>
        <w:t>Васюра</w:t>
      </w:r>
      <w:proofErr w:type="spellEnd"/>
      <w:r w:rsidRPr="009E0C0B">
        <w:rPr>
          <w:rFonts w:ascii="Times New Roman" w:hAnsi="Times New Roman" w:cs="Times New Roman"/>
          <w:sz w:val="24"/>
          <w:szCs w:val="24"/>
        </w:rPr>
        <w:t xml:space="preserve"> Алина, Бауэр Анжелика</w:t>
      </w:r>
    </w:p>
    <w:p w:rsidR="009E0C0B" w:rsidRPr="009E0C0B" w:rsidRDefault="009E0C0B" w:rsidP="00837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физике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E0C0B">
        <w:rPr>
          <w:rFonts w:ascii="Times New Roman" w:hAnsi="Times New Roman" w:cs="Times New Roman"/>
          <w:i/>
          <w:sz w:val="24"/>
          <w:szCs w:val="24"/>
        </w:rPr>
        <w:t>Ефименко Татьяна Николаевна</w:t>
      </w:r>
      <w:r w:rsidRPr="009E0C0B">
        <w:rPr>
          <w:rFonts w:ascii="Times New Roman" w:hAnsi="Times New Roman" w:cs="Times New Roman"/>
          <w:sz w:val="24"/>
          <w:szCs w:val="24"/>
        </w:rPr>
        <w:t xml:space="preserve"> (высшая квалификационная категория</w:t>
      </w:r>
      <w:r w:rsidRPr="009E0C0B">
        <w:rPr>
          <w:rFonts w:ascii="Times New Roman" w:hAnsi="Times New Roman" w:cs="Times New Roman"/>
          <w:i/>
          <w:sz w:val="24"/>
          <w:szCs w:val="24"/>
        </w:rPr>
        <w:t>)</w:t>
      </w:r>
    </w:p>
    <w:p w:rsidR="009E0C0B" w:rsidRPr="009E0C0B" w:rsidRDefault="009E0C0B" w:rsidP="00837017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9E0C0B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9E0C0B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(4,8 % от всех выпускников)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(100 %)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</w:tbl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порог: 36 (в 2014 году – 36)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67 (в 2014 году – 47)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67 (в 2014 году – 38)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школе: 67,0 (в 2014 году – 40,4)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017" w:rsidRDefault="00837017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балл: Хан Даниил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балл: Хан Даниил</w:t>
      </w:r>
    </w:p>
    <w:p w:rsidR="009E0C0B" w:rsidRPr="009E0C0B" w:rsidRDefault="009E0C0B" w:rsidP="00837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истории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E0C0B">
        <w:rPr>
          <w:rFonts w:ascii="Times New Roman" w:hAnsi="Times New Roman" w:cs="Times New Roman"/>
          <w:i/>
          <w:sz w:val="24"/>
          <w:szCs w:val="24"/>
        </w:rPr>
        <w:t>Ульянова Светлана Федоровна</w:t>
      </w:r>
      <w:r w:rsidRPr="009E0C0B">
        <w:rPr>
          <w:rFonts w:ascii="Times New Roman" w:hAnsi="Times New Roman" w:cs="Times New Roman"/>
          <w:sz w:val="24"/>
          <w:szCs w:val="24"/>
        </w:rPr>
        <w:t xml:space="preserve"> (высшая квалификационная категория</w:t>
      </w:r>
      <w:r w:rsidRPr="009E0C0B">
        <w:rPr>
          <w:rFonts w:ascii="Times New Roman" w:hAnsi="Times New Roman" w:cs="Times New Roman"/>
          <w:i/>
          <w:sz w:val="24"/>
          <w:szCs w:val="24"/>
        </w:rPr>
        <w:t>)</w:t>
      </w:r>
    </w:p>
    <w:p w:rsidR="009E0C0B" w:rsidRPr="009E0C0B" w:rsidRDefault="009E0C0B" w:rsidP="00837017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83701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83701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 (19,0 % от всех выпускников)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 (75 %)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(25 %)</w:t>
            </w:r>
          </w:p>
        </w:tc>
      </w:tr>
    </w:tbl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порог: 32 (в 2014 году – 32)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56 (в 2014 году – 45)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4 (в 2014 году – 15)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школе: 34,8 (в 2014 году – 31,6)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017" w:rsidRDefault="00837017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балл: Бурцев Сергей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Минимальный балл: </w:t>
      </w:r>
      <w:proofErr w:type="spellStart"/>
      <w:r w:rsidRPr="009E0C0B">
        <w:rPr>
          <w:rFonts w:ascii="Times New Roman" w:hAnsi="Times New Roman" w:cs="Times New Roman"/>
          <w:sz w:val="24"/>
          <w:szCs w:val="24"/>
        </w:rPr>
        <w:t>Васюра</w:t>
      </w:r>
      <w:proofErr w:type="spellEnd"/>
      <w:r w:rsidRPr="009E0C0B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837017" w:rsidRDefault="00837017" w:rsidP="008370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0C0B" w:rsidRPr="009E0C0B" w:rsidRDefault="009E0C0B" w:rsidP="00837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английскому языку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E0C0B">
        <w:rPr>
          <w:rFonts w:ascii="Times New Roman" w:hAnsi="Times New Roman" w:cs="Times New Roman"/>
          <w:i/>
          <w:sz w:val="24"/>
          <w:szCs w:val="24"/>
        </w:rPr>
        <w:t>Литовченко Людмила Ивановна</w:t>
      </w:r>
      <w:r w:rsidRPr="009E0C0B">
        <w:rPr>
          <w:rFonts w:ascii="Times New Roman" w:hAnsi="Times New Roman" w:cs="Times New Roman"/>
          <w:sz w:val="24"/>
          <w:szCs w:val="24"/>
        </w:rPr>
        <w:t xml:space="preserve"> (категории не имеет)</w:t>
      </w:r>
    </w:p>
    <w:p w:rsidR="009E0C0B" w:rsidRPr="009E0C0B" w:rsidRDefault="009E0C0B" w:rsidP="00837017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83701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83701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 (9,5 % от всех выпускников)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 (100 %)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</w:tbl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порог: 20 (в 2014 году – 20)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38 (в 2014 году – 23)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23 (в 2014 году – 19)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школе: 20,3 (в 2014 году 20,3)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0B" w:rsidRPr="009E0C0B" w:rsidRDefault="009E0C0B" w:rsidP="009E0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балл: Мищенко Дарья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Минимальный балл: </w:t>
      </w:r>
      <w:proofErr w:type="spellStart"/>
      <w:r w:rsidRPr="009E0C0B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9E0C0B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9E0C0B" w:rsidRPr="009E0C0B" w:rsidRDefault="009E0C0B" w:rsidP="009E0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 xml:space="preserve">Устную часть </w:t>
      </w:r>
      <w:r w:rsidRPr="009E0C0B">
        <w:rPr>
          <w:rFonts w:ascii="Times New Roman" w:hAnsi="Times New Roman" w:cs="Times New Roman"/>
          <w:sz w:val="24"/>
          <w:szCs w:val="24"/>
        </w:rPr>
        <w:t xml:space="preserve">сдавали: 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Мищенко Дарья – 7 баллов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C0B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9E0C0B">
        <w:rPr>
          <w:rFonts w:ascii="Times New Roman" w:hAnsi="Times New Roman" w:cs="Times New Roman"/>
          <w:sz w:val="24"/>
          <w:szCs w:val="24"/>
        </w:rPr>
        <w:t xml:space="preserve"> Анна – 0 баллов</w:t>
      </w:r>
    </w:p>
    <w:p w:rsidR="00837017" w:rsidRDefault="00837017" w:rsidP="009E0C0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C0B" w:rsidRPr="009E0C0B" w:rsidRDefault="009E0C0B" w:rsidP="00837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химии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E0C0B">
        <w:rPr>
          <w:rFonts w:ascii="Times New Roman" w:hAnsi="Times New Roman" w:cs="Times New Roman"/>
          <w:i/>
          <w:sz w:val="24"/>
          <w:szCs w:val="24"/>
        </w:rPr>
        <w:t>Николаенко Екатерина Петровна (высшая квалификационная категория)</w:t>
      </w:r>
    </w:p>
    <w:p w:rsidR="009E0C0B" w:rsidRPr="009E0C0B" w:rsidRDefault="009E0C0B" w:rsidP="00837017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83701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83701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(4,8 % от всех выпускников)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(100 %)</w:t>
            </w:r>
          </w:p>
        </w:tc>
      </w:tr>
    </w:tbl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порог: 36 (в 2014 году – 36)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29 (в 2014 году - 45)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29 (в 2014 году - 31)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школе: 29,0 (в 2014 году – 37,3)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балл: Анисимов Дмитрий</w:t>
      </w:r>
    </w:p>
    <w:p w:rsidR="009E0C0B" w:rsidRPr="009E0C0B" w:rsidRDefault="009E0C0B" w:rsidP="00837017">
      <w:pPr>
        <w:spacing w:before="45"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балл: Анисимов Дмитрий</w:t>
      </w:r>
    </w:p>
    <w:p w:rsidR="009E0C0B" w:rsidRPr="009E0C0B" w:rsidRDefault="009E0C0B" w:rsidP="009E0C0B">
      <w:pPr>
        <w:spacing w:before="45" w:after="4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биологии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E0C0B">
        <w:rPr>
          <w:rFonts w:ascii="Times New Roman" w:hAnsi="Times New Roman" w:cs="Times New Roman"/>
          <w:i/>
          <w:sz w:val="24"/>
          <w:szCs w:val="24"/>
        </w:rPr>
        <w:t>Николаенко Екатерина Петровна (высшая квалификационная категория)</w:t>
      </w:r>
    </w:p>
    <w:p w:rsidR="009E0C0B" w:rsidRPr="009E0C0B" w:rsidRDefault="009E0C0B" w:rsidP="00837017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83701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83701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 (14,3 % от всех выпускников)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  (67 %)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(33 %)</w:t>
            </w:r>
          </w:p>
        </w:tc>
      </w:tr>
    </w:tbl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порог: 36 (в 2014 году – 36)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49 (в 2014 году - 52)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23 (в 2014 году - 36)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школе: 36,7 (в 2014 году – 42,8)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0C0B" w:rsidRPr="009E0C0B" w:rsidRDefault="009E0C0B" w:rsidP="0083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балл: Карпенко Дарья</w:t>
      </w:r>
    </w:p>
    <w:p w:rsidR="009E0C0B" w:rsidRPr="009E0C0B" w:rsidRDefault="009E0C0B" w:rsidP="0083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балл: Курникова Яна</w:t>
      </w:r>
    </w:p>
    <w:p w:rsidR="00837017" w:rsidRDefault="00837017" w:rsidP="009E0C0B">
      <w:pPr>
        <w:spacing w:before="45" w:after="4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C0B" w:rsidRPr="009E0C0B" w:rsidRDefault="009E0C0B" w:rsidP="00837017">
      <w:pPr>
        <w:spacing w:before="45" w:after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C0B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по литературе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E0C0B">
        <w:rPr>
          <w:rFonts w:ascii="Times New Roman" w:hAnsi="Times New Roman" w:cs="Times New Roman"/>
          <w:i/>
          <w:sz w:val="24"/>
          <w:szCs w:val="24"/>
        </w:rPr>
        <w:t>Григорьева Евгения Николаевна (пер</w:t>
      </w:r>
      <w:r w:rsidR="00837017">
        <w:rPr>
          <w:rFonts w:ascii="Times New Roman" w:hAnsi="Times New Roman" w:cs="Times New Roman"/>
          <w:i/>
          <w:sz w:val="24"/>
          <w:szCs w:val="24"/>
        </w:rPr>
        <w:t>вая квалификационная категория)</w:t>
      </w:r>
    </w:p>
    <w:p w:rsidR="009E0C0B" w:rsidRPr="009E0C0B" w:rsidRDefault="009E0C0B" w:rsidP="00837017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Общие результаты по школе: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85"/>
        <w:gridCol w:w="3185"/>
      </w:tblGrid>
      <w:tr w:rsidR="009E0C0B" w:rsidRPr="009E0C0B" w:rsidTr="009E0C0B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</w:tr>
      <w:tr w:rsidR="009E0C0B" w:rsidRPr="009E0C0B" w:rsidTr="009E0C0B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(4,8 % от всех выпускников)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  (100 %)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</w:tbl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порог: 32 (в 2013 году – 32)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Максимальный балл по школе: 32 (в 2013 году - 64)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Минимальный балл по школе: 32 (в 2013 году - 22)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Средний балл по школе: 32,0 (в 2013 году – 43,3)</w:t>
      </w:r>
    </w:p>
    <w:p w:rsidR="009E0C0B" w:rsidRPr="009E0C0B" w:rsidRDefault="009E0C0B" w:rsidP="009E0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647"/>
        <w:gridCol w:w="1543"/>
        <w:gridCol w:w="1647"/>
        <w:gridCol w:w="1544"/>
        <w:gridCol w:w="1648"/>
      </w:tblGrid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9E0C0B" w:rsidRPr="009E0C0B" w:rsidTr="009E0C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B" w:rsidRPr="009E0C0B" w:rsidRDefault="009E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proofErr w:type="spellStart"/>
      <w:r w:rsidRPr="009E0C0B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9E0C0B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9E0C0B" w:rsidRPr="009E0C0B" w:rsidRDefault="009E0C0B" w:rsidP="008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Минимальный балл: </w:t>
      </w:r>
      <w:proofErr w:type="spellStart"/>
      <w:r w:rsidRPr="009E0C0B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9E0C0B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9E0C0B" w:rsidRPr="009E0C0B" w:rsidRDefault="009E0C0B" w:rsidP="009E0C0B">
      <w:pPr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Выводы: 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Образовательное учреждение обеспечило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</w:t>
      </w:r>
      <w:proofErr w:type="gramStart"/>
      <w:r w:rsidRPr="009E0C0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9E0C0B">
        <w:rPr>
          <w:rFonts w:ascii="Times New Roman" w:hAnsi="Times New Roman" w:cs="Times New Roman"/>
          <w:sz w:val="24"/>
          <w:szCs w:val="24"/>
        </w:rPr>
        <w:t xml:space="preserve">ттестации. 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Подавались апелляции по обществознанию в 11 классе (результат не изменили).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 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Проведен промежуточный и итоговый контроль в выпускных классах, в том числе в виде письменных контрольных работ или в форме тестовых заданий. 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В течение учебного года 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аттестации. 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Информированность всех участников образовательного процесса с нормативно – распорядительными документами проходила своевременно через мероприятия  различного уровня (оформление информационных стендов, листовки, совещания, собрания, классные часы, консультации, информация на сайте и т.д.). 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Обращения по вопросам нарушений в подготовке и проведении итоговой государственной аттестации выпускников в школу не поступали.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Основную школу окончили на “хорошо” и “отлично” 9 учеников, что составило 28,1 % от общего числа выпускников (это на 4 % выше прошлого года); предварительное распределение выпускников подтвердило, что 72 % учащихся намерены продолжить получать образования в 10-м классе своей школы. </w:t>
      </w:r>
    </w:p>
    <w:p w:rsidR="009E0C0B" w:rsidRPr="009E0C0B" w:rsidRDefault="009E0C0B" w:rsidP="00CF786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>Среднюю школу окончили на “хорошо” и “отлично” 8 учеников, что составило 38,1 % от общего числа выпускников (это на 2,8 % выше, чем в 2013 году).</w:t>
      </w:r>
    </w:p>
    <w:p w:rsidR="003D6021" w:rsidRDefault="003D6021" w:rsidP="00837017">
      <w:pPr>
        <w:spacing w:before="45" w:after="4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Для формирования «имиджа» школы, обмена опытом, выхода учеников школы на более высокий уровень особое значение имеет участие в городских, краевых конкурсных мероприятиях. Ребята, которые принимают участие в этих конкурсах, 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В этом учебном году ученики школы приняли участие в следующих мероприятиях:</w:t>
      </w:r>
    </w:p>
    <w:tbl>
      <w:tblPr>
        <w:tblW w:w="0" w:type="auto"/>
        <w:jc w:val="center"/>
        <w:tblInd w:w="-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879"/>
        <w:gridCol w:w="2631"/>
        <w:gridCol w:w="2633"/>
      </w:tblGrid>
      <w:tr w:rsidR="00383B20" w:rsidRPr="00383B20" w:rsidTr="00383B20">
        <w:trPr>
          <w:cantSplit/>
          <w:trHeight w:val="6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/п,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 (команда),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(организаторы, участие, место, степень)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«Возьмемся за руки, друзья!»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Шагаев Алексей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Гусар Петр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грамота Победитель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грамота Победитель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«Подарок маме»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грамоты призеров и победителей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«Здравствуй осень, Золотая»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грамоты победителей и призеров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овогодняя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на елку»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Арнаут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Жилка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Ситник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грамоты победителей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«Новогодняя маска»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Арнаут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Победителя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КВН ¼ финала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Выход полуфинал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«Живая классика»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12человек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Заика А.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участника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КВН «Кубок Учителей»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сборная педагогов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и ценные подарки  за 3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ОПК (муниципальный этап)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Бурцев Сергей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Шагаев Алексей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конкурса «Ученическое самоуправление»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Урбанас Е.А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Финал городской игры КВН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Сборная школы, рук. Храмцова С.А.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 Воспитай человека»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Апеновпа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неизвестен 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«Ученик года»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Арнаут Ксения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Городская игра «Зарница»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И.Н,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Урбанас Е.А.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 Мой клас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самый классный»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Урбанас Е.А, 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Урбанас – 3 место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Шима</w:t>
            </w:r>
            <w:proofErr w:type="spell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Чернякова</w:t>
            </w:r>
            <w:proofErr w:type="spell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 Сказки гуляют по свету»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5 класс, Григорьева Е.Н.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«Безопасное колесо» 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КВН «ПДД»)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Урбанас Е.А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городская выставка « Аллея мастеров»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неизвестен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 Сила – твое достоинство»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( дети «Группы риска»)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Веклич</w:t>
            </w:r>
            <w:proofErr w:type="spell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– 1 место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Старунский</w:t>
            </w:r>
            <w:proofErr w:type="spell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А.- 2 место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Онопко</w:t>
            </w:r>
            <w:proofErr w:type="gram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- 3 место</w:t>
            </w: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соревнования по волейболу 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 w:rsidRPr="00383B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СОШ № 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« А, ну-ка, парни!»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Топоров</w:t>
            </w:r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Бигдан</w:t>
            </w:r>
            <w:proofErr w:type="spellEnd"/>
            <w:proofErr w:type="gram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 Есть такая профессия Родину защищать"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5кл, ,3Б, 2Б,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Урбанас Е.А, 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Г.В, 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оберегов « Защити и сохрани"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., 6кл, 2Б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Григорьева Е.Н.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Урбанас Е.А, 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shd w:val="clear" w:color="auto" w:fill="FF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Терещенко </w:t>
            </w:r>
            <w:proofErr w:type="gram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Ю-</w:t>
            </w:r>
            <w:proofErr w:type="gram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победитель</w:t>
            </w: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Видус</w:t>
            </w:r>
            <w:proofErr w:type="spell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М- победитель,</w:t>
            </w:r>
          </w:p>
          <w:p w:rsidR="00383B20" w:rsidRPr="00383B20" w:rsidRDefault="00383B20">
            <w:pPr>
              <w:shd w:val="clear" w:color="auto" w:fill="FF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Моисеенко П, </w:t>
            </w:r>
            <w:proofErr w:type="spell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Кутущзова</w:t>
            </w:r>
            <w:proofErr w:type="spellEnd"/>
            <w:proofErr w:type="gram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Вахидова</w:t>
            </w:r>
            <w:proofErr w:type="spellEnd"/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С, - 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Краевая «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Лингвиада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учащиеся 4-8 классов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Верещагина Е.Н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Литовченко Л.И.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настольному теннису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и участники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«Требования ФГОС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Зудина А.Ю.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«Социокультурная практика и концепция развития»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Зудина А.Ю.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</w:t>
            </w:r>
            <w:proofErr w:type="spellStart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». «Системно деятельный подход в образовании и воспитании»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Зудина А.Ю.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 ИКТ в образовательном процессе»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Урбанас Е.А.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плакатов « Мы за безопасность на дорогах»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грамоты призеров и участников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плакатов « Город без огня»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грамоты победителей и участников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 Подвигу жить в веках»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грамоты участников и победителей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«Ученик года»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Арнаут Ксения 9 класс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финалист, грамоты, подарки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виртуальных проектов по технологии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Арнаут Ксения,</w:t>
            </w:r>
          </w:p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рук. Рослова С.А.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Городская выставка «Аллея мастеров»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грамоты победителей и участников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сочинений по пожарной безопасности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Горохов Богдан 1 класс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 ветеранам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грамоты призеров и участников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«Колесо безопасности»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грамота за участие, ценный подарок</w:t>
            </w:r>
          </w:p>
        </w:tc>
      </w:tr>
      <w:tr w:rsidR="00383B20" w:rsidRPr="00383B20" w:rsidTr="00383B20">
        <w:trPr>
          <w:cantSplit/>
          <w:trHeight w:val="4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городской праздник общественных организаций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0" w:rsidRPr="00383B20" w:rsidRDefault="0038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20">
              <w:rPr>
                <w:rFonts w:ascii="Times New Roman" w:hAnsi="Times New Roman" w:cs="Times New Roman"/>
                <w:sz w:val="24"/>
                <w:szCs w:val="24"/>
              </w:rPr>
              <w:t>грамота и ценный подарок</w:t>
            </w:r>
          </w:p>
        </w:tc>
      </w:tr>
    </w:tbl>
    <w:p w:rsidR="00383B20" w:rsidRDefault="00383B20" w:rsidP="00EB3796">
      <w:pPr>
        <w:spacing w:before="45" w:after="4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5A8" w:rsidRPr="00B44503" w:rsidRDefault="00A60852" w:rsidP="00EB3796">
      <w:pPr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44503">
        <w:rPr>
          <w:rFonts w:ascii="Times New Roman" w:hAnsi="Times New Roman" w:cs="Times New Roman"/>
          <w:b/>
          <w:iCs/>
          <w:sz w:val="24"/>
          <w:szCs w:val="24"/>
        </w:rPr>
        <w:t>Кадровое обеспечение</w:t>
      </w:r>
    </w:p>
    <w:p w:rsidR="00AF5944" w:rsidRPr="002B4C0E" w:rsidRDefault="00AF5944" w:rsidP="00EB3796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           Административный персонал составляет 3 единицы; педагогический персонал – 17, обслуживающий персонал – </w:t>
      </w:r>
      <w:r w:rsidR="00383B2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единиц.</w:t>
      </w:r>
    </w:p>
    <w:p w:rsidR="00AF5944" w:rsidRPr="002B4C0E" w:rsidRDefault="00AF5944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75 % педагогических работников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имеют высшее образование. </w:t>
      </w:r>
    </w:p>
    <w:p w:rsidR="00AF5944" w:rsidRPr="002B4C0E" w:rsidRDefault="00AF5944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Уровень квалификации педагогических работников соответствует установленным требованиям.  Высшую квалификационную категорию имеют </w:t>
      </w:r>
      <w:r w:rsidR="00383B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учител</w:t>
      </w:r>
      <w:r w:rsidR="00572297" w:rsidRPr="002B4C0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>, первую - 1</w:t>
      </w:r>
      <w:r w:rsidR="00383B2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, не имеют квалификационной категории – </w:t>
      </w:r>
      <w:r w:rsidR="00383B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F5944" w:rsidRPr="002B4C0E" w:rsidRDefault="00AF5944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Нагрудным знаком «Почетный работник общего образования РФ» награждены 7 чел., Почетной грамотой Министерства образования и науки РФ - </w:t>
      </w:r>
      <w:r w:rsidR="00383B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чел. </w:t>
      </w:r>
    </w:p>
    <w:p w:rsidR="00AF5944" w:rsidRPr="002B4C0E" w:rsidRDefault="00AF5944" w:rsidP="00EB3796">
      <w:pPr>
        <w:shd w:val="clear" w:color="auto" w:fill="FFFFFF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>В 201</w:t>
      </w:r>
      <w:r w:rsidR="00383B20">
        <w:rPr>
          <w:rFonts w:ascii="Times New Roman" w:hAnsi="Times New Roman" w:cs="Times New Roman"/>
          <w:sz w:val="24"/>
          <w:szCs w:val="24"/>
        </w:rPr>
        <w:t>5</w:t>
      </w:r>
      <w:r w:rsidRPr="00EB3796">
        <w:rPr>
          <w:rFonts w:ascii="Times New Roman" w:hAnsi="Times New Roman" w:cs="Times New Roman"/>
          <w:sz w:val="24"/>
          <w:szCs w:val="24"/>
        </w:rPr>
        <w:t xml:space="preserve"> – 201</w:t>
      </w:r>
      <w:r w:rsidR="00383B20">
        <w:rPr>
          <w:rFonts w:ascii="Times New Roman" w:hAnsi="Times New Roman" w:cs="Times New Roman"/>
          <w:sz w:val="24"/>
          <w:szCs w:val="24"/>
        </w:rPr>
        <w:t>6</w:t>
      </w:r>
      <w:r w:rsidRPr="00EB3796">
        <w:rPr>
          <w:rFonts w:ascii="Times New Roman" w:hAnsi="Times New Roman" w:cs="Times New Roman"/>
          <w:sz w:val="24"/>
          <w:szCs w:val="24"/>
        </w:rPr>
        <w:t xml:space="preserve"> учебном году  курсы повышения квалификации прошли </w:t>
      </w:r>
      <w:r w:rsidR="00383B20">
        <w:rPr>
          <w:rFonts w:ascii="Times New Roman" w:hAnsi="Times New Roman" w:cs="Times New Roman"/>
          <w:sz w:val="24"/>
          <w:szCs w:val="24"/>
        </w:rPr>
        <w:t>14</w:t>
      </w:r>
      <w:r w:rsidRPr="00EB3796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AF5944" w:rsidRPr="002B4C0E" w:rsidRDefault="00AF5944" w:rsidP="00EB3796">
      <w:pPr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стабилен. Средний возраст педагогов  - 43,5 года. Имеют педагогический стаж: от 5 до 10 лет – </w:t>
      </w:r>
      <w:r w:rsidR="00572297" w:rsidRPr="002B4C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чел., от 10 до 20 лет – </w:t>
      </w:r>
      <w:r w:rsidR="00383B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чел., 20 лет и более – 1</w:t>
      </w:r>
      <w:r w:rsidR="00572297" w:rsidRPr="002B4C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4C0E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AF5944" w:rsidRPr="002B4C0E" w:rsidRDefault="00AF5944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школы активно и с высокими результатами </w:t>
      </w:r>
      <w:r w:rsidR="00383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конкурсном движении</w:t>
      </w:r>
      <w:proofErr w:type="gramStart"/>
      <w:r w:rsidR="00383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383B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383B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успешно прош</w:t>
      </w:r>
      <w:r w:rsidR="00383B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</w:t>
      </w:r>
      <w:r w:rsidR="00383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572297"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2297"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r w:rsidR="0038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первая</w:t>
      </w: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категория).  </w:t>
      </w:r>
    </w:p>
    <w:p w:rsidR="00AF5944" w:rsidRPr="002B4C0E" w:rsidRDefault="00AF5944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профессионального мастерства педагогов в школе функционируют 5 предметных методических объединений:</w:t>
      </w:r>
    </w:p>
    <w:p w:rsidR="00AF5944" w:rsidRPr="002B4C0E" w:rsidRDefault="00AF5944" w:rsidP="00CF7864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4C0E">
        <w:rPr>
          <w:rFonts w:ascii="Times New Roman" w:hAnsi="Times New Roman"/>
          <w:sz w:val="24"/>
          <w:szCs w:val="24"/>
        </w:rPr>
        <w:t>м/</w:t>
      </w:r>
      <w:proofErr w:type="gramStart"/>
      <w:r w:rsidRPr="002B4C0E">
        <w:rPr>
          <w:rFonts w:ascii="Times New Roman" w:hAnsi="Times New Roman"/>
          <w:sz w:val="24"/>
          <w:szCs w:val="24"/>
        </w:rPr>
        <w:t>о</w:t>
      </w:r>
      <w:proofErr w:type="gramEnd"/>
      <w:r w:rsidRPr="002B4C0E">
        <w:rPr>
          <w:rFonts w:ascii="Times New Roman" w:hAnsi="Times New Roman"/>
          <w:sz w:val="24"/>
          <w:szCs w:val="24"/>
        </w:rPr>
        <w:t xml:space="preserve"> учителей образовательной области «Филология, искусство»</w:t>
      </w:r>
    </w:p>
    <w:p w:rsidR="00AF5944" w:rsidRPr="002B4C0E" w:rsidRDefault="00AF5944" w:rsidP="00CF7864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4C0E">
        <w:rPr>
          <w:rFonts w:ascii="Times New Roman" w:hAnsi="Times New Roman"/>
          <w:sz w:val="24"/>
          <w:szCs w:val="24"/>
        </w:rPr>
        <w:t>м/</w:t>
      </w:r>
      <w:proofErr w:type="gramStart"/>
      <w:r w:rsidRPr="002B4C0E">
        <w:rPr>
          <w:rFonts w:ascii="Times New Roman" w:hAnsi="Times New Roman"/>
          <w:sz w:val="24"/>
          <w:szCs w:val="24"/>
        </w:rPr>
        <w:t>о</w:t>
      </w:r>
      <w:proofErr w:type="gramEnd"/>
      <w:r w:rsidRPr="002B4C0E">
        <w:rPr>
          <w:rFonts w:ascii="Times New Roman" w:hAnsi="Times New Roman"/>
          <w:sz w:val="24"/>
          <w:szCs w:val="24"/>
        </w:rPr>
        <w:t xml:space="preserve"> учителей информационно – технологического и математического направления</w:t>
      </w:r>
    </w:p>
    <w:p w:rsidR="00AF5944" w:rsidRPr="002B4C0E" w:rsidRDefault="00AF5944" w:rsidP="00CF7864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4C0E">
        <w:rPr>
          <w:rFonts w:ascii="Times New Roman" w:hAnsi="Times New Roman"/>
          <w:sz w:val="24"/>
          <w:szCs w:val="24"/>
        </w:rPr>
        <w:t>м/</w:t>
      </w:r>
      <w:proofErr w:type="gramStart"/>
      <w:r w:rsidRPr="002B4C0E">
        <w:rPr>
          <w:rFonts w:ascii="Times New Roman" w:hAnsi="Times New Roman"/>
          <w:sz w:val="24"/>
          <w:szCs w:val="24"/>
        </w:rPr>
        <w:t>о</w:t>
      </w:r>
      <w:proofErr w:type="gramEnd"/>
      <w:r w:rsidRPr="002B4C0E">
        <w:rPr>
          <w:rFonts w:ascii="Times New Roman" w:hAnsi="Times New Roman"/>
          <w:sz w:val="24"/>
          <w:szCs w:val="24"/>
        </w:rPr>
        <w:t xml:space="preserve"> учителей истории, обществознания, естественно-научного цикла, ОБЖ и физкультуры</w:t>
      </w:r>
    </w:p>
    <w:p w:rsidR="00AF5944" w:rsidRPr="002B4C0E" w:rsidRDefault="00AF5944" w:rsidP="00CF7864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4C0E">
        <w:rPr>
          <w:rFonts w:ascii="Times New Roman" w:hAnsi="Times New Roman"/>
          <w:sz w:val="24"/>
          <w:szCs w:val="24"/>
        </w:rPr>
        <w:t>м/</w:t>
      </w:r>
      <w:proofErr w:type="gramStart"/>
      <w:r w:rsidRPr="002B4C0E">
        <w:rPr>
          <w:rFonts w:ascii="Times New Roman" w:hAnsi="Times New Roman"/>
          <w:sz w:val="24"/>
          <w:szCs w:val="24"/>
        </w:rPr>
        <w:t>о</w:t>
      </w:r>
      <w:proofErr w:type="gramEnd"/>
      <w:r w:rsidRPr="002B4C0E">
        <w:rPr>
          <w:rFonts w:ascii="Times New Roman" w:hAnsi="Times New Roman"/>
          <w:sz w:val="24"/>
          <w:szCs w:val="24"/>
        </w:rPr>
        <w:t xml:space="preserve"> учителей начальных классов</w:t>
      </w:r>
    </w:p>
    <w:p w:rsidR="00AF5944" w:rsidRPr="002B4C0E" w:rsidRDefault="00AF5944" w:rsidP="00CF7864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C0E">
        <w:rPr>
          <w:rFonts w:ascii="Times New Roman" w:hAnsi="Times New Roman"/>
          <w:sz w:val="24"/>
          <w:szCs w:val="24"/>
        </w:rPr>
        <w:t>м</w:t>
      </w:r>
      <w:proofErr w:type="gramEnd"/>
      <w:r w:rsidRPr="002B4C0E">
        <w:rPr>
          <w:rFonts w:ascii="Times New Roman" w:hAnsi="Times New Roman"/>
          <w:sz w:val="24"/>
          <w:szCs w:val="24"/>
        </w:rPr>
        <w:t>/о классных руководителей.</w:t>
      </w:r>
    </w:p>
    <w:p w:rsidR="00AF5944" w:rsidRPr="002B4C0E" w:rsidRDefault="00AF5944" w:rsidP="00EB3796">
      <w:pPr>
        <w:spacing w:after="0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методическую работу школы координирует Методический совет.</w:t>
      </w:r>
    </w:p>
    <w:p w:rsidR="00A60852" w:rsidRDefault="00A60852" w:rsidP="00EB3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A8" w:rsidRPr="00B44503" w:rsidRDefault="007365A8" w:rsidP="00EB3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 </w:t>
      </w:r>
      <w:r w:rsidRPr="00B44503">
        <w:rPr>
          <w:rFonts w:ascii="Times New Roman" w:hAnsi="Times New Roman" w:cs="Times New Roman"/>
          <w:b/>
          <w:sz w:val="24"/>
          <w:szCs w:val="24"/>
        </w:rPr>
        <w:t>Методическая  деятельность</w:t>
      </w:r>
    </w:p>
    <w:p w:rsidR="007365A8" w:rsidRPr="002B4C0E" w:rsidRDefault="007365A8" w:rsidP="00EB37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Методическая работа школы представляет собой систему мероприятий, проводимых администрацией, учителями, классными руководителями и другими педагогами школы в целях овладения методами и приемами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 </w:t>
      </w:r>
    </w:p>
    <w:p w:rsidR="007365A8" w:rsidRPr="002B4C0E" w:rsidRDefault="007365A8" w:rsidP="00EB3796">
      <w:pPr>
        <w:spacing w:after="6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В школе сложилась следующая структура методической работы:        </w:t>
      </w:r>
    </w:p>
    <w:p w:rsidR="007365A8" w:rsidRPr="002B4C0E" w:rsidRDefault="007365A8" w:rsidP="00CF7864">
      <w:pPr>
        <w:pStyle w:val="ac"/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B4C0E">
        <w:rPr>
          <w:rFonts w:ascii="Times New Roman" w:hAnsi="Times New Roman"/>
          <w:sz w:val="24"/>
          <w:szCs w:val="24"/>
        </w:rPr>
        <w:t>Методически</w:t>
      </w:r>
      <w:r w:rsidR="00A60852">
        <w:rPr>
          <w:rFonts w:ascii="Times New Roman" w:hAnsi="Times New Roman"/>
          <w:sz w:val="24"/>
          <w:szCs w:val="24"/>
        </w:rPr>
        <w:t>й</w:t>
      </w:r>
      <w:r w:rsidRPr="002B4C0E">
        <w:rPr>
          <w:rFonts w:ascii="Times New Roman" w:hAnsi="Times New Roman"/>
          <w:sz w:val="24"/>
          <w:szCs w:val="24"/>
        </w:rPr>
        <w:t xml:space="preserve"> Совет, </w:t>
      </w:r>
    </w:p>
    <w:p w:rsidR="007365A8" w:rsidRPr="002B4C0E" w:rsidRDefault="007365A8" w:rsidP="00CF7864">
      <w:pPr>
        <w:pStyle w:val="ac"/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B4C0E">
        <w:rPr>
          <w:rFonts w:ascii="Times New Roman" w:hAnsi="Times New Roman"/>
          <w:sz w:val="24"/>
          <w:szCs w:val="24"/>
        </w:rPr>
        <w:t>Методические объединения</w:t>
      </w:r>
    </w:p>
    <w:p w:rsidR="007365A8" w:rsidRPr="002B4C0E" w:rsidRDefault="007365A8" w:rsidP="00EB3796">
      <w:pPr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0E">
        <w:rPr>
          <w:rFonts w:ascii="Times New Roman" w:hAnsi="Times New Roman" w:cs="Times New Roman"/>
          <w:color w:val="000000"/>
          <w:sz w:val="24"/>
          <w:szCs w:val="24"/>
        </w:rPr>
        <w:t>Перед методической службой школы поставлена цель: создание педагогических условий для формирования интереса учащихся к личностно-творческой самореализации. Для ее реализации были сформулированы следующие задачи:</w:t>
      </w:r>
    </w:p>
    <w:p w:rsidR="007365A8" w:rsidRPr="002B4C0E" w:rsidRDefault="007365A8" w:rsidP="00CF7864">
      <w:pPr>
        <w:numPr>
          <w:ilvl w:val="0"/>
          <w:numId w:val="10"/>
        </w:numPr>
        <w:tabs>
          <w:tab w:val="num" w:pos="600"/>
        </w:tabs>
        <w:spacing w:before="120" w:after="240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Повышение качества преподавания учебных дисциплин  через совершенствование 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:rsidR="007365A8" w:rsidRPr="002B4C0E" w:rsidRDefault="007365A8" w:rsidP="00CF7864">
      <w:pPr>
        <w:numPr>
          <w:ilvl w:val="0"/>
          <w:numId w:val="10"/>
        </w:numPr>
        <w:tabs>
          <w:tab w:val="num" w:pos="600"/>
        </w:tabs>
        <w:spacing w:after="240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школы.</w:t>
      </w:r>
    </w:p>
    <w:p w:rsidR="007365A8" w:rsidRPr="002B4C0E" w:rsidRDefault="007365A8" w:rsidP="00CF7864">
      <w:pPr>
        <w:numPr>
          <w:ilvl w:val="0"/>
          <w:numId w:val="10"/>
        </w:numPr>
        <w:tabs>
          <w:tab w:val="num" w:pos="600"/>
        </w:tabs>
        <w:spacing w:after="240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Внедрение технологии разработки уроков с использованием электронной поддержки. </w:t>
      </w:r>
    </w:p>
    <w:p w:rsidR="007365A8" w:rsidRPr="002B4C0E" w:rsidRDefault="007365A8" w:rsidP="00CF7864">
      <w:pPr>
        <w:numPr>
          <w:ilvl w:val="0"/>
          <w:numId w:val="10"/>
        </w:numPr>
        <w:tabs>
          <w:tab w:val="num" w:pos="600"/>
        </w:tabs>
        <w:spacing w:after="240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Разработка механизмов трансляции наработанного передового опыта на другие предметы учебного плана.</w:t>
      </w:r>
    </w:p>
    <w:p w:rsidR="007365A8" w:rsidRPr="002B4C0E" w:rsidRDefault="007365A8" w:rsidP="00CF7864">
      <w:pPr>
        <w:numPr>
          <w:ilvl w:val="0"/>
          <w:numId w:val="10"/>
        </w:numPr>
        <w:tabs>
          <w:tab w:val="num" w:pos="600"/>
        </w:tabs>
        <w:spacing w:after="240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7365A8" w:rsidRPr="002B4C0E" w:rsidRDefault="007365A8" w:rsidP="00CF7864">
      <w:pPr>
        <w:widowControl w:val="0"/>
        <w:numPr>
          <w:ilvl w:val="0"/>
          <w:numId w:val="10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601" w:hanging="60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2B4C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4C0E">
        <w:rPr>
          <w:rFonts w:ascii="Times New Roman" w:hAnsi="Times New Roman" w:cs="Times New Roman"/>
          <w:sz w:val="24"/>
          <w:szCs w:val="24"/>
        </w:rPr>
        <w:t xml:space="preserve"> уровнем преподавания учебных дисциплин педагогами школы. </w:t>
      </w:r>
    </w:p>
    <w:p w:rsidR="007365A8" w:rsidRPr="002B4C0E" w:rsidRDefault="007365A8" w:rsidP="00CF7864">
      <w:pPr>
        <w:widowControl w:val="0"/>
        <w:numPr>
          <w:ilvl w:val="0"/>
          <w:numId w:val="10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601" w:hanging="60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Активизация работы педагогического коллектива с учащимися, </w:t>
      </w:r>
      <w:proofErr w:type="gramStart"/>
      <w:r w:rsidRPr="002B4C0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B4C0E">
        <w:rPr>
          <w:rFonts w:ascii="Times New Roman" w:hAnsi="Times New Roman" w:cs="Times New Roman"/>
          <w:sz w:val="24"/>
          <w:szCs w:val="24"/>
        </w:rPr>
        <w:t xml:space="preserve">  высокий уровень мотивации обучения.</w:t>
      </w:r>
    </w:p>
    <w:p w:rsidR="007365A8" w:rsidRPr="002B4C0E" w:rsidRDefault="007365A8" w:rsidP="00CF7864">
      <w:pPr>
        <w:widowControl w:val="0"/>
        <w:numPr>
          <w:ilvl w:val="0"/>
          <w:numId w:val="10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601" w:hanging="60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 начальной школы при переходе на образовательные стандарты нового поколения</w:t>
      </w:r>
    </w:p>
    <w:p w:rsidR="007365A8" w:rsidRPr="002B4C0E" w:rsidRDefault="007365A8" w:rsidP="00CF7864">
      <w:pPr>
        <w:widowControl w:val="0"/>
        <w:numPr>
          <w:ilvl w:val="0"/>
          <w:numId w:val="10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Обеспечить реализацию личност</w:t>
      </w:r>
      <w:r w:rsidR="00572297" w:rsidRPr="002B4C0E">
        <w:rPr>
          <w:rFonts w:ascii="Times New Roman" w:hAnsi="Times New Roman" w:cs="Times New Roman"/>
          <w:sz w:val="24"/>
          <w:szCs w:val="24"/>
        </w:rPr>
        <w:t>н</w:t>
      </w:r>
      <w:r w:rsidRPr="002B4C0E">
        <w:rPr>
          <w:rFonts w:ascii="Times New Roman" w:hAnsi="Times New Roman" w:cs="Times New Roman"/>
          <w:sz w:val="24"/>
          <w:szCs w:val="24"/>
        </w:rPr>
        <w:t>о-ориентированного обучения:</w:t>
      </w:r>
    </w:p>
    <w:p w:rsidR="007365A8" w:rsidRPr="002B4C0E" w:rsidRDefault="007365A8" w:rsidP="00CF7864">
      <w:pPr>
        <w:numPr>
          <w:ilvl w:val="0"/>
          <w:numId w:val="9"/>
        </w:numPr>
        <w:tabs>
          <w:tab w:val="clear" w:pos="720"/>
          <w:tab w:val="num" w:pos="600"/>
        </w:tabs>
        <w:spacing w:after="240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совершенствование методики проведения урока, индивидуальной и групповой работы со слабоуспевающими и одаренными учащимися,</w:t>
      </w:r>
    </w:p>
    <w:p w:rsidR="007365A8" w:rsidRPr="002B4C0E" w:rsidRDefault="007365A8" w:rsidP="00CF7864">
      <w:pPr>
        <w:numPr>
          <w:ilvl w:val="0"/>
          <w:numId w:val="9"/>
        </w:numPr>
        <w:tabs>
          <w:tab w:val="clear" w:pos="720"/>
          <w:tab w:val="num" w:pos="600"/>
        </w:tabs>
        <w:spacing w:after="240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коррекцию знаний школьников на основе диагностической деятельности учителя, </w:t>
      </w:r>
    </w:p>
    <w:p w:rsidR="007365A8" w:rsidRPr="002B4C0E" w:rsidRDefault="007365A8" w:rsidP="00CF7864">
      <w:pPr>
        <w:numPr>
          <w:ilvl w:val="0"/>
          <w:numId w:val="9"/>
        </w:numPr>
        <w:tabs>
          <w:tab w:val="clear" w:pos="720"/>
          <w:tab w:val="num" w:pos="600"/>
        </w:tabs>
        <w:spacing w:after="240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развитие способностей и природных задатков детей, </w:t>
      </w:r>
    </w:p>
    <w:p w:rsidR="007365A8" w:rsidRPr="002B4C0E" w:rsidRDefault="007365A8" w:rsidP="00CF7864">
      <w:pPr>
        <w:numPr>
          <w:ilvl w:val="0"/>
          <w:numId w:val="9"/>
        </w:numPr>
        <w:tabs>
          <w:tab w:val="clear" w:pos="720"/>
          <w:tab w:val="num" w:pos="600"/>
        </w:tabs>
        <w:spacing w:after="240"/>
        <w:ind w:left="601" w:hanging="61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ознакомление учителей с инновационными образовательными технологиями, педагогической и методической литературой. </w:t>
      </w:r>
    </w:p>
    <w:p w:rsidR="007365A8" w:rsidRPr="002B4C0E" w:rsidRDefault="007365A8" w:rsidP="00EB3796">
      <w:pPr>
        <w:pStyle w:val="35"/>
        <w:spacing w:line="276" w:lineRule="auto"/>
        <w:rPr>
          <w:sz w:val="24"/>
          <w:szCs w:val="24"/>
        </w:rPr>
      </w:pPr>
      <w:r w:rsidRPr="002B4C0E">
        <w:rPr>
          <w:sz w:val="24"/>
          <w:szCs w:val="24"/>
        </w:rPr>
        <w:t xml:space="preserve">       На решение поставленных задач была нацелена работа методической службы школы по совершенствованию профессионального уровня педагогов через школьную систему повышения квалификации:</w:t>
      </w:r>
      <w:r w:rsidRPr="002B4C0E">
        <w:rPr>
          <w:sz w:val="24"/>
          <w:szCs w:val="24"/>
        </w:rPr>
        <w:br/>
        <w:t>1. Методические планерки по вопросам освоения новы</w:t>
      </w:r>
      <w:r w:rsidR="00572297" w:rsidRPr="002B4C0E">
        <w:rPr>
          <w:sz w:val="24"/>
          <w:szCs w:val="24"/>
        </w:rPr>
        <w:t>х педагогических технологий.</w:t>
      </w:r>
      <w:r w:rsidR="00572297" w:rsidRPr="002B4C0E">
        <w:rPr>
          <w:sz w:val="24"/>
          <w:szCs w:val="24"/>
        </w:rPr>
        <w:br/>
        <w:t>2</w:t>
      </w:r>
      <w:r w:rsidRPr="002B4C0E">
        <w:rPr>
          <w:sz w:val="24"/>
          <w:szCs w:val="24"/>
        </w:rPr>
        <w:t>. Мастер-классы.</w:t>
      </w:r>
      <w:r w:rsidRPr="002B4C0E">
        <w:rPr>
          <w:sz w:val="24"/>
          <w:szCs w:val="24"/>
        </w:rPr>
        <w:br/>
      </w:r>
      <w:r w:rsidR="00572297" w:rsidRPr="002B4C0E">
        <w:rPr>
          <w:sz w:val="24"/>
          <w:szCs w:val="24"/>
        </w:rPr>
        <w:t>3</w:t>
      </w:r>
      <w:r w:rsidRPr="002B4C0E">
        <w:rPr>
          <w:sz w:val="24"/>
          <w:szCs w:val="24"/>
        </w:rPr>
        <w:t>. Открытые уроки и внеклассные мероприятия.</w:t>
      </w:r>
    </w:p>
    <w:p w:rsidR="007365A8" w:rsidRPr="002B4C0E" w:rsidRDefault="00572297" w:rsidP="00EB3796">
      <w:pPr>
        <w:pStyle w:val="35"/>
        <w:spacing w:line="276" w:lineRule="auto"/>
        <w:rPr>
          <w:sz w:val="24"/>
          <w:szCs w:val="24"/>
        </w:rPr>
      </w:pPr>
      <w:r w:rsidRPr="002B4C0E">
        <w:rPr>
          <w:sz w:val="24"/>
          <w:szCs w:val="24"/>
        </w:rPr>
        <w:t>4</w:t>
      </w:r>
      <w:r w:rsidR="007365A8" w:rsidRPr="002B4C0E">
        <w:rPr>
          <w:sz w:val="24"/>
          <w:szCs w:val="24"/>
        </w:rPr>
        <w:t>. Конкурсы педагогов разного уровня.</w:t>
      </w:r>
    </w:p>
    <w:p w:rsidR="007365A8" w:rsidRPr="002B4C0E" w:rsidRDefault="00572297" w:rsidP="00EB3796">
      <w:pPr>
        <w:pStyle w:val="35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>5</w:t>
      </w:r>
      <w:r w:rsidR="007365A8" w:rsidRPr="002B4C0E">
        <w:rPr>
          <w:sz w:val="24"/>
          <w:szCs w:val="24"/>
        </w:rPr>
        <w:t>. Педагогические советы.</w:t>
      </w:r>
    </w:p>
    <w:p w:rsidR="007365A8" w:rsidRDefault="007365A8" w:rsidP="00EB3796">
      <w:pPr>
        <w:pStyle w:val="35"/>
        <w:spacing w:line="276" w:lineRule="auto"/>
        <w:jc w:val="both"/>
        <w:rPr>
          <w:sz w:val="24"/>
          <w:szCs w:val="24"/>
        </w:rPr>
      </w:pPr>
      <w:r w:rsidRPr="002B4C0E">
        <w:rPr>
          <w:sz w:val="24"/>
          <w:szCs w:val="24"/>
        </w:rPr>
        <w:t xml:space="preserve">         </w:t>
      </w:r>
    </w:p>
    <w:p w:rsidR="007365A8" w:rsidRPr="002B4C0E" w:rsidRDefault="007365A8" w:rsidP="00EB3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Имеющиеся в образовательном учреждении резервы для повышения  качества  учебно-воспитательного процесса</w:t>
      </w:r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 1. Повышение качества образования за счет:</w:t>
      </w:r>
    </w:p>
    <w:p w:rsidR="007365A8" w:rsidRPr="002B4C0E" w:rsidRDefault="007365A8" w:rsidP="00CF786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формирования у учащихся устойчивой мотивации к учению;</w:t>
      </w:r>
    </w:p>
    <w:p w:rsidR="007365A8" w:rsidRPr="002B4C0E" w:rsidRDefault="007365A8" w:rsidP="00CF786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совершенствования психолого-педагогического сопровождения;</w:t>
      </w:r>
    </w:p>
    <w:p w:rsidR="007365A8" w:rsidRPr="002B4C0E" w:rsidRDefault="007365A8" w:rsidP="00CF786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разработки и внедрения системы оценки качества образования;</w:t>
      </w:r>
    </w:p>
    <w:p w:rsidR="007365A8" w:rsidRPr="002B4C0E" w:rsidRDefault="007365A8" w:rsidP="00CF786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отработки  инновационных форм работы с одарёнными  детьми;</w:t>
      </w:r>
    </w:p>
    <w:p w:rsidR="007365A8" w:rsidRPr="002B4C0E" w:rsidRDefault="007365A8" w:rsidP="00CF786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разработки и внедрения новых механизмов формирования экспериментального и инновационного поля образования.</w:t>
      </w:r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2. Сохранение и укрепление здоровья за счет:</w:t>
      </w:r>
    </w:p>
    <w:p w:rsidR="007365A8" w:rsidRPr="002B4C0E" w:rsidRDefault="007365A8" w:rsidP="00CF786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 xml:space="preserve">систематического использования </w:t>
      </w:r>
      <w:proofErr w:type="spellStart"/>
      <w:r w:rsidRPr="002B4C0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B4C0E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7365A8" w:rsidRPr="002B4C0E" w:rsidRDefault="007365A8" w:rsidP="00CF786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совершенствования спортивно-оздоровительной работы;</w:t>
      </w:r>
    </w:p>
    <w:p w:rsidR="007365A8" w:rsidRPr="002B4C0E" w:rsidRDefault="007365A8" w:rsidP="00CF786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расширение физкультурн</w:t>
      </w:r>
      <w:r w:rsidR="00521371">
        <w:rPr>
          <w:rFonts w:ascii="Times New Roman" w:hAnsi="Times New Roman" w:cs="Times New Roman"/>
          <w:sz w:val="24"/>
          <w:szCs w:val="24"/>
        </w:rPr>
        <w:t>о-оздоровительного направления</w:t>
      </w:r>
      <w:proofErr w:type="gramStart"/>
      <w:r w:rsidR="00521371">
        <w:rPr>
          <w:rFonts w:ascii="Times New Roman" w:hAnsi="Times New Roman" w:cs="Times New Roman"/>
          <w:sz w:val="24"/>
          <w:szCs w:val="24"/>
        </w:rPr>
        <w:t xml:space="preserve"> </w:t>
      </w:r>
      <w:r w:rsidRPr="002B4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3. Совершенствование системы управления центра образования путем:</w:t>
      </w:r>
    </w:p>
    <w:p w:rsidR="007365A8" w:rsidRPr="002B4C0E" w:rsidRDefault="007365A8" w:rsidP="00CF786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активного использования электронных средств, информационно-коммуникационных технологий в управленческой деятельности;</w:t>
      </w:r>
    </w:p>
    <w:p w:rsidR="007365A8" w:rsidRPr="002B4C0E" w:rsidRDefault="007365A8" w:rsidP="00CF786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развитие новых форм и механизмов оценки и контроля качества деятельности центра образования с привлечением общественности, научных организаций, родителей, способствующих развитию центра образования как открытой образовательной системы;</w:t>
      </w:r>
    </w:p>
    <w:p w:rsidR="007365A8" w:rsidRPr="002B4C0E" w:rsidRDefault="007365A8" w:rsidP="00CF786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поднятия престижа педагога, создания оптимальных условий для его творческого роста и достижения профессиональной успешности.</w:t>
      </w:r>
    </w:p>
    <w:p w:rsidR="007365A8" w:rsidRPr="002B4C0E" w:rsidRDefault="007365A8" w:rsidP="00E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4. Укрепление материально-технической базы учебно-воспитательного процесса на основе:</w:t>
      </w:r>
    </w:p>
    <w:p w:rsidR="007365A8" w:rsidRPr="002B4C0E" w:rsidRDefault="007365A8" w:rsidP="00CF786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своевременного и качественного ремонта помещений;</w:t>
      </w:r>
    </w:p>
    <w:p w:rsidR="007365A8" w:rsidRPr="002B4C0E" w:rsidRDefault="007365A8" w:rsidP="00CF786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рациональной и сбалансированной системы закупок оборудования;</w:t>
      </w:r>
    </w:p>
    <w:p w:rsidR="007365A8" w:rsidRDefault="007365A8" w:rsidP="00CF786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0E">
        <w:rPr>
          <w:rFonts w:ascii="Times New Roman" w:hAnsi="Times New Roman" w:cs="Times New Roman"/>
          <w:sz w:val="24"/>
          <w:szCs w:val="24"/>
        </w:rPr>
        <w:t>материального и программного дооснащения образовательного процесса.</w:t>
      </w:r>
    </w:p>
    <w:p w:rsidR="00383B20" w:rsidRPr="002B4C0E" w:rsidRDefault="00383B20" w:rsidP="00383B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5A8" w:rsidRDefault="007365A8" w:rsidP="00CF7864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3796">
        <w:rPr>
          <w:rFonts w:ascii="Times New Roman" w:hAnsi="Times New Roman"/>
          <w:b/>
          <w:bCs/>
          <w:sz w:val="24"/>
          <w:szCs w:val="24"/>
        </w:rPr>
        <w:t>ВОСПИТАТЕЛЬНАЯ СИСТЕМА ОБРАЗОВАТЕЛЬНОГО УЧРЕЖДЕНИЯ</w:t>
      </w:r>
      <w:r w:rsidRPr="00EB3796">
        <w:rPr>
          <w:rFonts w:ascii="Times New Roman" w:hAnsi="Times New Roman"/>
          <w:bCs/>
          <w:sz w:val="24"/>
          <w:szCs w:val="24"/>
        </w:rPr>
        <w:t>.</w:t>
      </w:r>
    </w:p>
    <w:p w:rsidR="00383B20" w:rsidRDefault="00383B20" w:rsidP="00383B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83B20" w:rsidRPr="00941791" w:rsidRDefault="00383B20" w:rsidP="00383B20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Перед педагогами школы в 2015 -2016 учебном году стояли следующие задачи воспитательной работы:</w:t>
      </w:r>
    </w:p>
    <w:p w:rsidR="00383B20" w:rsidRPr="00941791" w:rsidRDefault="00383B20" w:rsidP="00CF786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Совершенствование работы, направленной на формирование устойчивого интереса  </w:t>
      </w:r>
      <w:proofErr w:type="gramStart"/>
      <w:r w:rsidRPr="00941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1791">
        <w:rPr>
          <w:rFonts w:ascii="Times New Roman" w:hAnsi="Times New Roman" w:cs="Times New Roman"/>
          <w:sz w:val="24"/>
          <w:szCs w:val="24"/>
        </w:rPr>
        <w:t xml:space="preserve"> к учёбе; </w:t>
      </w:r>
    </w:p>
    <w:p w:rsidR="00383B20" w:rsidRPr="00941791" w:rsidRDefault="00383B20" w:rsidP="00CF786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Развитие общекультурной направленности образования, творческого самовыражения </w:t>
      </w:r>
      <w:proofErr w:type="gramStart"/>
      <w:r w:rsidRPr="00941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17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B20" w:rsidRPr="00941791" w:rsidRDefault="00383B20" w:rsidP="00CF786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Формирование нравственных основ личности, патриотизма, гражданственности; </w:t>
      </w:r>
    </w:p>
    <w:p w:rsidR="00383B20" w:rsidRPr="00941791" w:rsidRDefault="00383B20" w:rsidP="00CF786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Практическое овладение основами безопасности жизнедеятельности, укрепление здоровья. </w:t>
      </w:r>
    </w:p>
    <w:p w:rsidR="00383B20" w:rsidRPr="00941791" w:rsidRDefault="00383B20" w:rsidP="00383B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B20" w:rsidRPr="00941791" w:rsidRDefault="00383B20" w:rsidP="00383B20">
      <w:pPr>
        <w:spacing w:line="360" w:lineRule="auto"/>
        <w:ind w:left="174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Исходя из целей и задач воспитательной работы,  были определены приоритетные направления воспитательной деятельности школы:</w:t>
      </w:r>
    </w:p>
    <w:p w:rsidR="00383B20" w:rsidRPr="00941791" w:rsidRDefault="00383B20" w:rsidP="00CF786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791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941791">
        <w:rPr>
          <w:rFonts w:ascii="Times New Roman" w:hAnsi="Times New Roman" w:cs="Times New Roman"/>
          <w:bCs/>
          <w:sz w:val="24"/>
          <w:szCs w:val="24"/>
        </w:rPr>
        <w:t xml:space="preserve"> - познавательная деятельность</w:t>
      </w:r>
    </w:p>
    <w:p w:rsidR="00383B20" w:rsidRPr="00941791" w:rsidRDefault="00383B20" w:rsidP="00CF786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>Духовно-нравственное  воспитание</w:t>
      </w:r>
    </w:p>
    <w:p w:rsidR="00383B20" w:rsidRPr="00941791" w:rsidRDefault="00383B20" w:rsidP="00CF786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 xml:space="preserve">Гражданско-патриотическое и правовое воспитание </w:t>
      </w:r>
    </w:p>
    <w:p w:rsidR="00383B20" w:rsidRPr="00941791" w:rsidRDefault="00383B20" w:rsidP="00CF786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Спортивно-оздоровительная деятельность </w:t>
      </w:r>
    </w:p>
    <w:p w:rsidR="00383B20" w:rsidRPr="00941791" w:rsidRDefault="00383B20" w:rsidP="00CF786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Общение и досуг</w:t>
      </w:r>
    </w:p>
    <w:p w:rsidR="00383B20" w:rsidRPr="00941791" w:rsidRDefault="00383B20" w:rsidP="00CF786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 xml:space="preserve">Взаимодействие с родителями  </w:t>
      </w:r>
    </w:p>
    <w:p w:rsidR="00383B20" w:rsidRPr="00941791" w:rsidRDefault="00383B20" w:rsidP="00CF786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>Работа детской организации «Морская флотилия»</w:t>
      </w:r>
    </w:p>
    <w:p w:rsidR="00383B20" w:rsidRPr="00941791" w:rsidRDefault="00383B20" w:rsidP="00383B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Подводя итоги воспитательной работы за 2015 – 2016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383B20" w:rsidRPr="00941791" w:rsidRDefault="00383B20" w:rsidP="00383B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Для реализации воспитательных  задач были задействованы кадры: заместитель директора по воспитательной работе, 11 классных руководителей, руководители спортивны секций.</w:t>
      </w:r>
    </w:p>
    <w:p w:rsidR="00383B20" w:rsidRPr="00941791" w:rsidRDefault="00383B20" w:rsidP="00383B2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 в школе.</w:t>
      </w:r>
    </w:p>
    <w:p w:rsidR="00383B20" w:rsidRPr="00941791" w:rsidRDefault="00383B20" w:rsidP="00CF786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  <w:u w:val="single"/>
        </w:rPr>
        <w:t>Профилактика правонарушений.</w:t>
      </w:r>
      <w:r w:rsidRPr="00941791">
        <w:rPr>
          <w:rFonts w:ascii="Times New Roman" w:hAnsi="Times New Roman" w:cs="Times New Roman"/>
          <w:sz w:val="24"/>
          <w:szCs w:val="24"/>
        </w:rPr>
        <w:t xml:space="preserve"> В течение всего года велась работа по профилактике правонарушений. Регулярно, согласно плану, проводились советы профилактики и рейды по микрорайону с заместителем директора по ВР и инспектором ОДН. Ребята были вовлечены в занятия спортивных  секций, для их родителей проводились психолого-педагогические занятия. На конец года из учащихся школы на учёте в ОДН состоят три учащихся.</w:t>
      </w:r>
    </w:p>
    <w:p w:rsidR="00383B20" w:rsidRPr="00941791" w:rsidRDefault="00383B20" w:rsidP="00CF786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  <w:u w:val="single"/>
        </w:rPr>
        <w:t>Профилактика дорожно-транспортного травматизма.</w:t>
      </w:r>
      <w:r w:rsidRPr="00941791">
        <w:rPr>
          <w:rFonts w:ascii="Times New Roman" w:hAnsi="Times New Roman" w:cs="Times New Roman"/>
          <w:sz w:val="24"/>
          <w:szCs w:val="24"/>
        </w:rPr>
        <w:t xml:space="preserve">      Работа по профилактике дорожно-транспортного травматизма  велась в течение года активно. Проводились классные часы, беседы, викторины на тему «ПДД».  В школе создан и активно работает отряд ЮИД под руководством </w:t>
      </w:r>
      <w:proofErr w:type="spellStart"/>
      <w:r w:rsidRPr="00941791">
        <w:rPr>
          <w:rFonts w:ascii="Times New Roman" w:hAnsi="Times New Roman" w:cs="Times New Roman"/>
          <w:sz w:val="24"/>
          <w:szCs w:val="24"/>
        </w:rPr>
        <w:t>Верещагииной</w:t>
      </w:r>
      <w:proofErr w:type="spellEnd"/>
      <w:r w:rsidRPr="00941791">
        <w:rPr>
          <w:rFonts w:ascii="Times New Roman" w:hAnsi="Times New Roman" w:cs="Times New Roman"/>
          <w:sz w:val="24"/>
          <w:szCs w:val="24"/>
        </w:rPr>
        <w:t xml:space="preserve"> Е.Н.. Ребята выступили с агитбригадой перед учащимися начальной школы, приняли участие в городском конкурсе документов о работе отрядов ЮИД ( победители), В течени</w:t>
      </w:r>
      <w:proofErr w:type="gramStart"/>
      <w:r w:rsidRPr="009417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1791">
        <w:rPr>
          <w:rFonts w:ascii="Times New Roman" w:hAnsi="Times New Roman" w:cs="Times New Roman"/>
          <w:sz w:val="24"/>
          <w:szCs w:val="24"/>
        </w:rPr>
        <w:t xml:space="preserve"> года принимали участие в этапах городского конкурса «Колесо безопасности» ( езда на велосипедах – 2 и 3 место, КВН ЮИД – 3 место) .   </w:t>
      </w:r>
    </w:p>
    <w:p w:rsidR="00383B20" w:rsidRPr="00941791" w:rsidRDefault="00383B20" w:rsidP="00CF786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  <w:u w:val="single"/>
        </w:rPr>
        <w:t>Профилактика наркомании, курения, алкоголизма  и других зависимостей</w:t>
      </w:r>
      <w:r w:rsidRPr="00941791">
        <w:rPr>
          <w:rFonts w:ascii="Times New Roman" w:hAnsi="Times New Roman" w:cs="Times New Roman"/>
          <w:sz w:val="24"/>
          <w:szCs w:val="24"/>
        </w:rPr>
        <w:t xml:space="preserve">. Профилактика наркомании, </w:t>
      </w:r>
      <w:proofErr w:type="spellStart"/>
      <w:r w:rsidRPr="0094179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41791">
        <w:rPr>
          <w:rFonts w:ascii="Times New Roman" w:hAnsi="Times New Roman" w:cs="Times New Roman"/>
          <w:sz w:val="24"/>
          <w:szCs w:val="24"/>
        </w:rPr>
        <w:t xml:space="preserve">, алкоголизма  и других зависимостей является приоритетной в воспитательной работе школы. Согласно плану профилактической работы в школе были проведены следующие мероприятия:   </w:t>
      </w:r>
    </w:p>
    <w:p w:rsidR="00383B20" w:rsidRPr="00941791" w:rsidRDefault="00383B20" w:rsidP="00CF786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Классные часы, лекции, беседы по темам: «Молодежь против наркотиков», «Всемирный день борьбы с наркоторговцами», «Уголовная и административная ответственность за правонарушения школьников», «Мои права», «Трезвый мир – радость жизни», «Я и мир вокруг меня». </w:t>
      </w:r>
    </w:p>
    <w:p w:rsidR="00383B20" w:rsidRPr="00941791" w:rsidRDefault="00383B20" w:rsidP="00CF786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Всероссийский Интернет урок на сайте ФСКН России «Территория безопасности». </w:t>
      </w:r>
    </w:p>
    <w:p w:rsidR="00383B20" w:rsidRPr="00941791" w:rsidRDefault="00383B20" w:rsidP="00CF786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Конкурсы рисунков, буклетов, плакатов по ЗОЖ.</w:t>
      </w:r>
    </w:p>
    <w:p w:rsidR="00383B20" w:rsidRPr="00941791" w:rsidRDefault="00383B20" w:rsidP="00383B20">
      <w:pPr>
        <w:pStyle w:val="a9"/>
        <w:jc w:val="both"/>
        <w:rPr>
          <w:b/>
          <w:bCs/>
        </w:rPr>
      </w:pPr>
      <w:r w:rsidRPr="00941791">
        <w:rPr>
          <w:b/>
          <w:bCs/>
        </w:rPr>
        <w:t xml:space="preserve">Гражданско-патриотическое воспитание </w:t>
      </w:r>
    </w:p>
    <w:p w:rsidR="00383B20" w:rsidRPr="00941791" w:rsidRDefault="00383B20" w:rsidP="00383B20">
      <w:pPr>
        <w:pStyle w:val="a9"/>
        <w:spacing w:line="360" w:lineRule="auto"/>
        <w:jc w:val="both"/>
      </w:pPr>
      <w:r w:rsidRPr="00941791">
        <w:t xml:space="preserve">            Работа по гражданско-патриотическому воспитанию велась согласно плану работы. В школе на протяжении всего года активно работал штаб «Патриот». Ребята вели поисковую деятельность в музейной комнате, собрали и отправили материал в электронную книгу Памяти Приморского края, оформляли новые стенды, проводили экскурсии, организовывали встречи с ветеранами. В апреле, на смотре музеев, школьная  музейная комната заняла призовое место. </w:t>
      </w:r>
    </w:p>
    <w:p w:rsidR="00383B20" w:rsidRPr="00941791" w:rsidRDefault="00383B20" w:rsidP="00383B20">
      <w:pPr>
        <w:pStyle w:val="a9"/>
        <w:spacing w:line="360" w:lineRule="auto"/>
        <w:jc w:val="both"/>
      </w:pPr>
      <w:r w:rsidRPr="00941791">
        <w:tab/>
        <w:t>Все классы на протяжении этого учебного года занимались тимуровской работой. Оказывали посильную помощь ветеранам, труженикам тыла и просто пожилым людям, которые нуждались в помощи. Организовывали и принимали участие в различных акциях:</w:t>
      </w:r>
    </w:p>
    <w:p w:rsidR="00383B20" w:rsidRPr="00941791" w:rsidRDefault="00383B20" w:rsidP="00CF7864">
      <w:pPr>
        <w:pStyle w:val="a9"/>
        <w:numPr>
          <w:ilvl w:val="0"/>
          <w:numId w:val="28"/>
        </w:numPr>
        <w:spacing w:before="0" w:beforeAutospacing="0" w:afterAutospacing="0" w:line="360" w:lineRule="auto"/>
        <w:jc w:val="both"/>
      </w:pPr>
      <w:r w:rsidRPr="00941791">
        <w:t>Акция «Добрые детские сердца» для детей социально-реабилитационного центра.</w:t>
      </w:r>
    </w:p>
    <w:p w:rsidR="00383B20" w:rsidRPr="00941791" w:rsidRDefault="00383B20" w:rsidP="00CF7864">
      <w:pPr>
        <w:pStyle w:val="a9"/>
        <w:numPr>
          <w:ilvl w:val="0"/>
          <w:numId w:val="28"/>
        </w:numPr>
        <w:spacing w:before="0" w:beforeAutospacing="0" w:afterAutospacing="0" w:line="360" w:lineRule="auto"/>
        <w:jc w:val="both"/>
      </w:pPr>
      <w:r w:rsidRPr="00941791">
        <w:t>Акция «Помощь детям, болеющим  СПИДом»</w:t>
      </w:r>
    </w:p>
    <w:p w:rsidR="00383B20" w:rsidRPr="00941791" w:rsidRDefault="00383B20" w:rsidP="00CF7864">
      <w:pPr>
        <w:pStyle w:val="a9"/>
        <w:numPr>
          <w:ilvl w:val="0"/>
          <w:numId w:val="28"/>
        </w:numPr>
        <w:spacing w:before="0" w:beforeAutospacing="0" w:afterAutospacing="0" w:line="360" w:lineRule="auto"/>
        <w:jc w:val="both"/>
      </w:pPr>
      <w:r w:rsidRPr="00941791">
        <w:t>Акция «Уберём снег»</w:t>
      </w:r>
    </w:p>
    <w:p w:rsidR="00383B20" w:rsidRPr="00941791" w:rsidRDefault="00383B20" w:rsidP="00CF7864">
      <w:pPr>
        <w:pStyle w:val="a9"/>
        <w:numPr>
          <w:ilvl w:val="0"/>
          <w:numId w:val="28"/>
        </w:numPr>
        <w:spacing w:before="0" w:beforeAutospacing="0" w:afterAutospacing="0" w:line="360" w:lineRule="auto"/>
        <w:jc w:val="both"/>
      </w:pPr>
      <w:r w:rsidRPr="00941791">
        <w:t>Акция «Посылка солдату»</w:t>
      </w:r>
    </w:p>
    <w:p w:rsidR="00383B20" w:rsidRPr="00941791" w:rsidRDefault="00383B20" w:rsidP="00CF7864">
      <w:pPr>
        <w:pStyle w:val="a9"/>
        <w:numPr>
          <w:ilvl w:val="0"/>
          <w:numId w:val="28"/>
        </w:numPr>
        <w:spacing w:before="0" w:beforeAutospacing="0" w:afterAutospacing="0" w:line="360" w:lineRule="auto"/>
        <w:jc w:val="both"/>
      </w:pPr>
      <w:r w:rsidRPr="00941791">
        <w:t>Акция «Ветеран живёт рядом»</w:t>
      </w:r>
    </w:p>
    <w:p w:rsidR="00383B20" w:rsidRPr="00941791" w:rsidRDefault="00383B20" w:rsidP="00383B20">
      <w:pPr>
        <w:pStyle w:val="a9"/>
        <w:spacing w:line="360" w:lineRule="auto"/>
        <w:ind w:firstLine="360"/>
        <w:jc w:val="both"/>
      </w:pPr>
      <w:r w:rsidRPr="00941791">
        <w:t>Традиционно в школе проводился месячник военно-патриотической и спортивно-массовой работы, посвящённый Дню защитника отечества. В рамках месячника проводились различные мероприятия:</w:t>
      </w:r>
    </w:p>
    <w:p w:rsidR="00383B20" w:rsidRPr="00941791" w:rsidRDefault="00383B20" w:rsidP="00383B20">
      <w:pPr>
        <w:pStyle w:val="a9"/>
        <w:jc w:val="both"/>
      </w:pPr>
      <w:r w:rsidRPr="00941791">
        <w:t>- Смотр песни и строя 1-4 классы</w:t>
      </w:r>
    </w:p>
    <w:p w:rsidR="00383B20" w:rsidRPr="00941791" w:rsidRDefault="00383B20" w:rsidP="00383B20">
      <w:pPr>
        <w:pStyle w:val="a9"/>
        <w:jc w:val="both"/>
      </w:pPr>
      <w:r w:rsidRPr="00941791">
        <w:t>- Конкурс инсценированной патриотической песни 5-11 классы</w:t>
      </w:r>
    </w:p>
    <w:p w:rsidR="00383B20" w:rsidRPr="00941791" w:rsidRDefault="00383B20" w:rsidP="00383B20">
      <w:pPr>
        <w:pStyle w:val="a9"/>
        <w:jc w:val="both"/>
      </w:pPr>
      <w:r w:rsidRPr="00941791">
        <w:t>- Спортивные эстафеты</w:t>
      </w:r>
    </w:p>
    <w:p w:rsidR="00383B20" w:rsidRPr="00941791" w:rsidRDefault="00383B20" w:rsidP="00383B20">
      <w:pPr>
        <w:pStyle w:val="a9"/>
        <w:jc w:val="both"/>
      </w:pPr>
      <w:r w:rsidRPr="00941791">
        <w:t>- Классные часы по данной тематике</w:t>
      </w:r>
    </w:p>
    <w:p w:rsidR="00383B20" w:rsidRPr="00941791" w:rsidRDefault="00383B20" w:rsidP="00383B20">
      <w:pPr>
        <w:pStyle w:val="a9"/>
        <w:jc w:val="both"/>
      </w:pPr>
      <w:r w:rsidRPr="00941791">
        <w:t>- Конкурсы рисунков</w:t>
      </w:r>
    </w:p>
    <w:p w:rsidR="00383B20" w:rsidRPr="00941791" w:rsidRDefault="00383B20" w:rsidP="00383B20">
      <w:pPr>
        <w:pStyle w:val="a9"/>
        <w:spacing w:line="360" w:lineRule="auto"/>
        <w:jc w:val="both"/>
      </w:pPr>
      <w:r w:rsidRPr="00941791">
        <w:t>В городском конкурсе «А ну-ка, парни!» команда, состоящая из старшеклассников, заняла шестое общекомандное  место</w:t>
      </w:r>
      <w:proofErr w:type="gramStart"/>
      <w:r w:rsidRPr="00941791">
        <w:t xml:space="preserve">.. </w:t>
      </w:r>
      <w:proofErr w:type="gramEnd"/>
      <w:r w:rsidRPr="00941791">
        <w:t xml:space="preserve">Работа по гражданско-патриотическому воспитанию будет продолжаться и в следующем учебном году. </w:t>
      </w:r>
    </w:p>
    <w:p w:rsidR="00383B20" w:rsidRPr="00941791" w:rsidRDefault="00383B20" w:rsidP="00383B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91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383B20" w:rsidRPr="00941791" w:rsidRDefault="00383B20" w:rsidP="00383B2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. Духовно - нравственное воспитание является процессом, направленным на целостное формирование и развитие личности ребёнка, и предполагает становление его отношений к Родине, обществу, людям, к труду, своим обязанностям и к самому себе. В процессе духовно - нравственного воспитания школа формирует у младшего школьника чувство патриотизма, товарищества, активное отношение к действительности, глубокое уважение к людям труда. Задача духовно - 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ребёнка, такие, как долг, честь, совесть, достоинство.</w:t>
      </w:r>
    </w:p>
    <w:p w:rsidR="00383B20" w:rsidRPr="00941791" w:rsidRDefault="00383B20" w:rsidP="00383B20">
      <w:pPr>
        <w:pStyle w:val="a9"/>
        <w:spacing w:line="360" w:lineRule="auto"/>
        <w:ind w:firstLine="708"/>
        <w:jc w:val="both"/>
      </w:pPr>
      <w:r w:rsidRPr="00941791">
        <w:t>Классными руководителями в течение года проведена серия классных часов, занятий-тренингов, направленных на формирование устойчивой нравственной позиции учащихся. Проведены мероприятия, способствующие формированию и проявлению определенных нравственных качеств личности учащихся.</w:t>
      </w:r>
    </w:p>
    <w:p w:rsidR="00383B20" w:rsidRPr="00941791" w:rsidRDefault="00383B20" w:rsidP="00383B20">
      <w:pPr>
        <w:pStyle w:val="a9"/>
        <w:spacing w:line="360" w:lineRule="auto"/>
        <w:rPr>
          <w:b/>
          <w:bCs/>
        </w:rPr>
      </w:pPr>
      <w:r w:rsidRPr="00941791">
        <w:rPr>
          <w:b/>
          <w:bCs/>
        </w:rPr>
        <w:t>Трудовое воспитание</w:t>
      </w:r>
    </w:p>
    <w:p w:rsidR="00383B20" w:rsidRPr="00941791" w:rsidRDefault="00383B20" w:rsidP="00837017">
      <w:pPr>
        <w:pStyle w:val="a9"/>
        <w:spacing w:line="360" w:lineRule="auto"/>
        <w:ind w:firstLine="708"/>
        <w:jc w:val="both"/>
      </w:pPr>
      <w:r w:rsidRPr="00941791">
        <w:rPr>
          <w:bCs/>
        </w:rPr>
        <w:t>Трудовое воспитание является неотъемлемой частью воспитательного процесса в школе. Осуществляется оно через следующие направления:</w:t>
      </w:r>
    </w:p>
    <w:p w:rsidR="00383B20" w:rsidRPr="00941791" w:rsidRDefault="00383B20" w:rsidP="00CF786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Совершенствование  навыка  организации  коллективного труда, уважение к труду  и людям труда, воспитание   бережливости, аккуратности, ответственности  за результаты труда. </w:t>
      </w:r>
    </w:p>
    <w:p w:rsidR="00383B20" w:rsidRPr="00941791" w:rsidRDefault="00383B20" w:rsidP="00CF786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Вооружение  учащихся   основными трудовыми  умениями и навыками. </w:t>
      </w:r>
    </w:p>
    <w:p w:rsidR="00383B20" w:rsidRPr="00941791" w:rsidRDefault="00383B20" w:rsidP="00CF786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Формирование убеждений в том, что  труд по самообслуживанию  –  это  проявление   принципа  справедливости, это способ избежать эксплуатации одного человека  другим   на бытовом уровне. </w:t>
      </w:r>
    </w:p>
    <w:p w:rsidR="00383B20" w:rsidRPr="00941791" w:rsidRDefault="00383B20" w:rsidP="00383B20">
      <w:pPr>
        <w:pStyle w:val="a9"/>
        <w:spacing w:line="360" w:lineRule="auto"/>
        <w:jc w:val="both"/>
      </w:pPr>
      <w:r w:rsidRPr="00941791">
        <w:t xml:space="preserve">Из спортивных секций в школе наибольшей занятостью учащихся отмечались: </w:t>
      </w:r>
    </w:p>
    <w:p w:rsidR="00383B20" w:rsidRPr="00941791" w:rsidRDefault="00383B20" w:rsidP="00CF7864">
      <w:pPr>
        <w:pStyle w:val="a9"/>
        <w:numPr>
          <w:ilvl w:val="0"/>
          <w:numId w:val="30"/>
        </w:numPr>
        <w:spacing w:before="0" w:beforeAutospacing="0" w:afterAutospacing="0" w:line="360" w:lineRule="auto"/>
        <w:jc w:val="both"/>
      </w:pPr>
      <w:r w:rsidRPr="00941791">
        <w:t xml:space="preserve">Футбол, баскетбол, волейбол, </w:t>
      </w:r>
      <w:proofErr w:type="spellStart"/>
      <w:r w:rsidRPr="00941791">
        <w:t>тхэквандо</w:t>
      </w:r>
      <w:proofErr w:type="spellEnd"/>
    </w:p>
    <w:p w:rsidR="00383B20" w:rsidRPr="00941791" w:rsidRDefault="00383B20" w:rsidP="00837017">
      <w:pPr>
        <w:pStyle w:val="a9"/>
        <w:spacing w:line="360" w:lineRule="auto"/>
        <w:ind w:firstLine="708"/>
        <w:jc w:val="both"/>
        <w:rPr>
          <w:i/>
          <w:iCs/>
          <w:color w:val="000000"/>
        </w:rPr>
      </w:pPr>
      <w:r w:rsidRPr="00941791">
        <w:t xml:space="preserve">На базе школы работает спортивный клуб «Русские ракетки» (настольный теннис) руководитель Верхотурова И.М., спортивная секция </w:t>
      </w:r>
      <w:proofErr w:type="spellStart"/>
      <w:r w:rsidRPr="00941791">
        <w:t>Тхэквандо</w:t>
      </w:r>
      <w:proofErr w:type="spellEnd"/>
      <w:r w:rsidRPr="00941791">
        <w:t>, волейбол, баскетбол, футбол. Учащиеся разных классов с удовольствием посещали  секции. В этом учебном году принимая участие в различных спортивных мероприятиях,  ребята показали более высокие результаты, чем в прошлом году. Анализируя деятельность школьных  кружков, можно отметить, что все предметные и спортивные кружки работали хорошо.</w:t>
      </w:r>
      <w:r w:rsidRPr="00941791">
        <w:rPr>
          <w:i/>
          <w:iCs/>
          <w:color w:val="000000"/>
        </w:rPr>
        <w:t xml:space="preserve"> </w:t>
      </w:r>
    </w:p>
    <w:p w:rsidR="00941791" w:rsidRPr="00941791" w:rsidRDefault="00941791" w:rsidP="00941791">
      <w:pPr>
        <w:pStyle w:val="a9"/>
        <w:rPr>
          <w:b/>
        </w:rPr>
      </w:pPr>
      <w:r w:rsidRPr="00941791">
        <w:rPr>
          <w:b/>
        </w:rPr>
        <w:t>Работа с родителями</w:t>
      </w:r>
    </w:p>
    <w:p w:rsidR="00941791" w:rsidRPr="00941791" w:rsidRDefault="00941791" w:rsidP="0094179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Сегодня очевидно, что воспитывать ребенка, изолировано от общества нельзя. </w:t>
      </w:r>
      <w:r w:rsidRPr="00941791">
        <w:rPr>
          <w:rFonts w:ascii="Times New Roman" w:hAnsi="Times New Roman" w:cs="Times New Roman"/>
          <w:bCs/>
          <w:sz w:val="24"/>
          <w:szCs w:val="24"/>
        </w:rPr>
        <w:t xml:space="preserve"> Школа заинтересована в тесном сотрудничестве с семьёй.</w:t>
      </w:r>
      <w:r w:rsidRPr="00941791">
        <w:rPr>
          <w:rFonts w:ascii="Times New Roman" w:hAnsi="Times New Roman" w:cs="Times New Roman"/>
          <w:sz w:val="24"/>
          <w:szCs w:val="24"/>
        </w:rPr>
        <w:t xml:space="preserve">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Проведены два общешкольных родительских </w:t>
      </w:r>
      <w:proofErr w:type="spellStart"/>
      <w:r w:rsidRPr="00941791">
        <w:rPr>
          <w:rFonts w:ascii="Times New Roman" w:hAnsi="Times New Roman" w:cs="Times New Roman"/>
          <w:sz w:val="24"/>
          <w:szCs w:val="24"/>
        </w:rPr>
        <w:t>собрания</w:t>
      </w:r>
      <w:proofErr w:type="gramStart"/>
      <w:r w:rsidRPr="0094179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941791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941791">
        <w:rPr>
          <w:rFonts w:ascii="Times New Roman" w:hAnsi="Times New Roman" w:cs="Times New Roman"/>
          <w:sz w:val="24"/>
          <w:szCs w:val="24"/>
        </w:rPr>
        <w:t xml:space="preserve"> подростка», «Как уберечь детей от наркотиков» </w:t>
      </w:r>
    </w:p>
    <w:p w:rsidR="00941791" w:rsidRPr="00941791" w:rsidRDefault="00941791" w:rsidP="0094179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 xml:space="preserve">    Многие родители вместе с детьми и классными руководителями живут одной жизнью, объединены едиными воспитательными  целями.  Вовлечение родителей в совместную деятельность с детьми на уровне класса даёт хорошую возможность для роста учащихся в личностном плане. Школьники  с удовольствием включаются в классные, а затем и в общешкольные мероприятия, начинают проявлять себя в самоуправлении школы. С участием родителей проведены линейка Дня знаний, Последний звонок, День Матери,  Новогодний праздник, Осенний бал, спортивные мероприятия и др. </w:t>
      </w:r>
    </w:p>
    <w:p w:rsidR="00941791" w:rsidRPr="00941791" w:rsidRDefault="00941791" w:rsidP="0094179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>Часто родители учащихся принимают активное участие в различных акциях, выставках.</w:t>
      </w:r>
    </w:p>
    <w:p w:rsidR="00941791" w:rsidRPr="00941791" w:rsidRDefault="00941791" w:rsidP="0083701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>-акция «Наркотикам-нет»</w:t>
      </w:r>
    </w:p>
    <w:p w:rsidR="00941791" w:rsidRPr="00941791" w:rsidRDefault="00941791" w:rsidP="0083701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>-выставки открыток и поделок</w:t>
      </w:r>
    </w:p>
    <w:p w:rsidR="00941791" w:rsidRPr="00941791" w:rsidRDefault="00941791" w:rsidP="0083701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791">
        <w:rPr>
          <w:rFonts w:ascii="Times New Roman" w:hAnsi="Times New Roman" w:cs="Times New Roman"/>
          <w:bCs/>
          <w:sz w:val="24"/>
          <w:szCs w:val="24"/>
        </w:rPr>
        <w:t xml:space="preserve">-акция «Кормушки для птиц».                     </w:t>
      </w:r>
    </w:p>
    <w:p w:rsidR="00941791" w:rsidRPr="00941791" w:rsidRDefault="00941791" w:rsidP="009417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ВЫВОД:</w:t>
      </w:r>
    </w:p>
    <w:p w:rsidR="00941791" w:rsidRPr="00941791" w:rsidRDefault="00941791" w:rsidP="009417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1791">
        <w:rPr>
          <w:rFonts w:ascii="Times New Roman" w:hAnsi="Times New Roman" w:cs="Times New Roman"/>
          <w:sz w:val="24"/>
          <w:szCs w:val="24"/>
        </w:rPr>
        <w:t>Проанализировав всю воспитательную работу за 2015-2016 учебный год следует отметить, что</w:t>
      </w:r>
      <w:proofErr w:type="gramEnd"/>
      <w:r w:rsidRPr="00941791">
        <w:rPr>
          <w:rFonts w:ascii="Times New Roman" w:hAnsi="Times New Roman" w:cs="Times New Roman"/>
          <w:sz w:val="24"/>
          <w:szCs w:val="24"/>
        </w:rPr>
        <w:t xml:space="preserve"> в школе проведена огромная работа. Классные руководители справились с поставленными  целями и задачами. </w:t>
      </w:r>
      <w:proofErr w:type="gramStart"/>
      <w:r w:rsidRPr="00941791">
        <w:rPr>
          <w:rFonts w:ascii="Times New Roman" w:hAnsi="Times New Roman" w:cs="Times New Roman"/>
          <w:sz w:val="24"/>
          <w:szCs w:val="24"/>
        </w:rPr>
        <w:t xml:space="preserve">В течение года в школе  прошло 4 итоговых линейки, на которых грамотами награждались лучшие классные руководители и классы. </w:t>
      </w:r>
      <w:proofErr w:type="gramEnd"/>
    </w:p>
    <w:p w:rsidR="00941791" w:rsidRPr="00941791" w:rsidRDefault="00941791" w:rsidP="00941791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Конечно, не обошлось и без «минусов» в воспитательной работе школы:</w:t>
      </w:r>
    </w:p>
    <w:p w:rsidR="00941791" w:rsidRPr="00941791" w:rsidRDefault="00941791" w:rsidP="009417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-Есть в школе классные коллективы, где уровень активности учеников и классного руководителя слабый;</w:t>
      </w:r>
    </w:p>
    <w:p w:rsidR="00941791" w:rsidRPr="00941791" w:rsidRDefault="00941791" w:rsidP="009417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- Отмечается слабая работа классных руководителей с детьми из «группы риска»</w:t>
      </w:r>
      <w:proofErr w:type="gramStart"/>
      <w:r w:rsidRPr="009417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41791">
        <w:rPr>
          <w:rFonts w:ascii="Times New Roman" w:hAnsi="Times New Roman" w:cs="Times New Roman"/>
          <w:sz w:val="24"/>
          <w:szCs w:val="24"/>
        </w:rPr>
        <w:t xml:space="preserve"> вовлечение ребят во внеурочную ж</w:t>
      </w:r>
      <w:r w:rsidR="00837017">
        <w:rPr>
          <w:rFonts w:ascii="Times New Roman" w:hAnsi="Times New Roman" w:cs="Times New Roman"/>
          <w:sz w:val="24"/>
          <w:szCs w:val="24"/>
        </w:rPr>
        <w:t>изнь школы и класса(6-8 классы)</w:t>
      </w:r>
      <w:r w:rsidRPr="0094179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72BC" w:rsidRPr="002B4C0E" w:rsidRDefault="00C872BC" w:rsidP="00837017">
      <w:pPr>
        <w:pStyle w:val="a9"/>
        <w:spacing w:line="276" w:lineRule="auto"/>
        <w:ind w:firstLine="708"/>
        <w:jc w:val="both"/>
      </w:pPr>
      <w:r w:rsidRPr="002B4C0E">
        <w:rPr>
          <w:rStyle w:val="afe"/>
          <w:rFonts w:eastAsia="Geneva CY"/>
          <w:b w:val="0"/>
        </w:rPr>
        <w:t>Школа должна способствовать созданию  условий  для  формирования личности  учащегося – человека, обладающего духовным богатством, готового к самоопределению  в жизни, способного к труду   и самостоятельности   в различных сферах.</w:t>
      </w:r>
    </w:p>
    <w:p w:rsidR="00C872BC" w:rsidRPr="002B4C0E" w:rsidRDefault="00C872BC" w:rsidP="00837017">
      <w:pPr>
        <w:pStyle w:val="a9"/>
        <w:spacing w:line="276" w:lineRule="auto"/>
        <w:ind w:firstLine="708"/>
        <w:jc w:val="both"/>
      </w:pPr>
      <w:r w:rsidRPr="002B4C0E">
        <w:t>В следующем учебном году  воспитательная работа должна строиться так, чтобы попытаться развить в ребятах ответственность, доброту, честность, вежливость, жизнерадостность, культуру  поведения, общение, трудолюбие.  То есть продолжить работу по нравственному воспитанию учащихся.</w:t>
      </w:r>
      <w:r w:rsidRPr="002B4C0E">
        <w:br/>
        <w:t xml:space="preserve">Качество  воспитания  необходимо оценивать  не по  количеству  проведенных мероприятий, а по качеству  отношений   между детьми  и взрослыми.  Стиль педагогического воздействия  можно кратко  обозначить  так: </w:t>
      </w:r>
      <w:r w:rsidRPr="002B4C0E">
        <w:rPr>
          <w:rStyle w:val="aff4"/>
          <w:rFonts w:eastAsia="Geneva CY"/>
          <w:i w:val="0"/>
        </w:rPr>
        <w:t>оказывать доверие,</w:t>
      </w:r>
      <w:r w:rsidR="00521371">
        <w:rPr>
          <w:rStyle w:val="aff4"/>
          <w:rFonts w:eastAsia="Geneva CY"/>
          <w:i w:val="0"/>
        </w:rPr>
        <w:t xml:space="preserve"> </w:t>
      </w:r>
      <w:r w:rsidRPr="002B4C0E">
        <w:rPr>
          <w:rStyle w:val="aff4"/>
          <w:rFonts w:eastAsia="Geneva CY"/>
          <w:i w:val="0"/>
        </w:rPr>
        <w:t>проявлять уважение,</w:t>
      </w:r>
      <w:r w:rsidR="00521371">
        <w:rPr>
          <w:rStyle w:val="aff4"/>
          <w:rFonts w:eastAsia="Geneva CY"/>
          <w:i w:val="0"/>
        </w:rPr>
        <w:t xml:space="preserve"> </w:t>
      </w:r>
      <w:r w:rsidRPr="002B4C0E">
        <w:rPr>
          <w:rStyle w:val="aff4"/>
          <w:rFonts w:eastAsia="Geneva CY"/>
          <w:i w:val="0"/>
        </w:rPr>
        <w:t>обеспечивать успех.</w:t>
      </w:r>
    </w:p>
    <w:p w:rsidR="00C872BC" w:rsidRPr="002B4C0E" w:rsidRDefault="00C872BC" w:rsidP="0083701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796">
        <w:rPr>
          <w:rFonts w:ascii="Times New Roman" w:hAnsi="Times New Roman" w:cs="Times New Roman"/>
          <w:bCs/>
          <w:sz w:val="24"/>
          <w:szCs w:val="24"/>
        </w:rPr>
        <w:t>Цель</w:t>
      </w:r>
      <w:r w:rsidRPr="00EB3796">
        <w:rPr>
          <w:rFonts w:ascii="Times New Roman" w:hAnsi="Times New Roman" w:cs="Times New Roman"/>
          <w:sz w:val="24"/>
          <w:szCs w:val="24"/>
        </w:rPr>
        <w:t xml:space="preserve"> воспитательной работы —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саморазвитие.</w:t>
      </w:r>
      <w:r w:rsidRPr="002B4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365A8" w:rsidRPr="002B4C0E" w:rsidRDefault="007365A8" w:rsidP="00EB3796">
      <w:pPr>
        <w:ind w:firstLine="540"/>
        <w:jc w:val="both"/>
        <w:rPr>
          <w:rFonts w:ascii="Times New Roman" w:eastAsia="Geneva CY" w:hAnsi="Times New Roman" w:cs="Times New Roman"/>
          <w:sz w:val="24"/>
          <w:szCs w:val="24"/>
        </w:rPr>
      </w:pPr>
      <w:bookmarkStart w:id="0" w:name="_GoBack"/>
      <w:bookmarkEnd w:id="0"/>
    </w:p>
    <w:p w:rsidR="00521371" w:rsidRDefault="00521371" w:rsidP="00521371">
      <w:pPr>
        <w:ind w:right="-282" w:firstLine="709"/>
        <w:rPr>
          <w:rFonts w:ascii="Times New Roman" w:hAnsi="Times New Roman" w:cs="Times New Roman"/>
          <w:bCs/>
          <w:sz w:val="24"/>
          <w:szCs w:val="24"/>
        </w:rPr>
      </w:pPr>
    </w:p>
    <w:p w:rsidR="007365A8" w:rsidRPr="002B4C0E" w:rsidRDefault="00521371" w:rsidP="00521371">
      <w:pPr>
        <w:ind w:right="-282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МБОУ СОШ № 2                        </w:t>
      </w:r>
      <w:r w:rsidR="0083701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Храмцова С.А.</w:t>
      </w:r>
    </w:p>
    <w:p w:rsidR="007365A8" w:rsidRPr="002B4C0E" w:rsidRDefault="007365A8" w:rsidP="00EB3796">
      <w:pPr>
        <w:ind w:right="-282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365A8" w:rsidRPr="002B4C0E" w:rsidRDefault="007365A8" w:rsidP="00EB3796">
      <w:pPr>
        <w:shd w:val="clear" w:color="auto" w:fill="FFFFFF"/>
        <w:ind w:right="28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54E93" w:rsidRPr="002B4C0E" w:rsidRDefault="00254E93" w:rsidP="00EB3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4E93" w:rsidRPr="002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Geneva CY">
    <w:charset w:val="59"/>
    <w:family w:val="auto"/>
    <w:pitch w:val="variable"/>
    <w:sig w:usb0="00000203" w:usb1="00000000" w:usb2="00000000" w:usb3="00000000" w:csb0="000001C6" w:csb1="00000000"/>
  </w:font>
  <w:font w:name="Times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12EC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E0EDD"/>
    <w:multiLevelType w:val="hybridMultilevel"/>
    <w:tmpl w:val="B2C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9C7133"/>
    <w:multiLevelType w:val="hybridMultilevel"/>
    <w:tmpl w:val="F014AEE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940A0"/>
    <w:multiLevelType w:val="hybridMultilevel"/>
    <w:tmpl w:val="5E9AA12C"/>
    <w:lvl w:ilvl="0" w:tplc="71D0AE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181"/>
    <w:multiLevelType w:val="hybridMultilevel"/>
    <w:tmpl w:val="2984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576DD"/>
    <w:multiLevelType w:val="multilevel"/>
    <w:tmpl w:val="BB5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190A40"/>
    <w:multiLevelType w:val="hybridMultilevel"/>
    <w:tmpl w:val="F48C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C0315"/>
    <w:multiLevelType w:val="hybridMultilevel"/>
    <w:tmpl w:val="89948C48"/>
    <w:lvl w:ilvl="0" w:tplc="6CEE551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5AA8"/>
    <w:multiLevelType w:val="hybridMultilevel"/>
    <w:tmpl w:val="4868412E"/>
    <w:lvl w:ilvl="0" w:tplc="041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1">
    <w:nsid w:val="35D318DD"/>
    <w:multiLevelType w:val="multilevel"/>
    <w:tmpl w:val="F04E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796" w:hanging="1716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90E51"/>
    <w:multiLevelType w:val="hybridMultilevel"/>
    <w:tmpl w:val="A73A0950"/>
    <w:lvl w:ilvl="0" w:tplc="31969E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93212"/>
    <w:multiLevelType w:val="hybridMultilevel"/>
    <w:tmpl w:val="415E08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54347"/>
    <w:multiLevelType w:val="hybridMultilevel"/>
    <w:tmpl w:val="892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10450"/>
    <w:multiLevelType w:val="hybridMultilevel"/>
    <w:tmpl w:val="38BAA21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64959"/>
    <w:multiLevelType w:val="hybridMultilevel"/>
    <w:tmpl w:val="3FA85C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75D2E"/>
    <w:multiLevelType w:val="hybridMultilevel"/>
    <w:tmpl w:val="EA682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F4EC4"/>
    <w:multiLevelType w:val="hybridMultilevel"/>
    <w:tmpl w:val="3E34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5140A"/>
    <w:multiLevelType w:val="hybridMultilevel"/>
    <w:tmpl w:val="EF787AB0"/>
    <w:lvl w:ilvl="0" w:tplc="041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1">
    <w:nsid w:val="568A424A"/>
    <w:multiLevelType w:val="multilevel"/>
    <w:tmpl w:val="B0D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B66EE"/>
    <w:multiLevelType w:val="hybridMultilevel"/>
    <w:tmpl w:val="77348DD8"/>
    <w:lvl w:ilvl="0" w:tplc="3AAE8D98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E287C6B"/>
    <w:multiLevelType w:val="hybridMultilevel"/>
    <w:tmpl w:val="CAC0AEE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28A08AA"/>
    <w:multiLevelType w:val="hybridMultilevel"/>
    <w:tmpl w:val="0AEA0006"/>
    <w:lvl w:ilvl="0" w:tplc="041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5">
    <w:nsid w:val="63D06009"/>
    <w:multiLevelType w:val="hybridMultilevel"/>
    <w:tmpl w:val="2D2695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73E0E64"/>
    <w:multiLevelType w:val="hybridMultilevel"/>
    <w:tmpl w:val="0A1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C5551"/>
    <w:multiLevelType w:val="singleLevel"/>
    <w:tmpl w:val="A408740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>
    <w:nsid w:val="728F178B"/>
    <w:multiLevelType w:val="hybridMultilevel"/>
    <w:tmpl w:val="03D67F4C"/>
    <w:lvl w:ilvl="0" w:tplc="71EAA75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A43B5D"/>
    <w:multiLevelType w:val="hybridMultilevel"/>
    <w:tmpl w:val="78B676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7CBB693F"/>
    <w:multiLevelType w:val="hybridMultilevel"/>
    <w:tmpl w:val="AD481B5E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19"/>
  </w:num>
  <w:num w:numId="6">
    <w:abstractNumId w:val="28"/>
  </w:num>
  <w:num w:numId="7">
    <w:abstractNumId w:val="9"/>
  </w:num>
  <w:num w:numId="8">
    <w:abstractNumId w:val="30"/>
  </w:num>
  <w:num w:numId="9">
    <w:abstractNumId w:val="1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11"/>
  </w:num>
  <w:num w:numId="14">
    <w:abstractNumId w:val="24"/>
  </w:num>
  <w:num w:numId="15">
    <w:abstractNumId w:val="20"/>
  </w:num>
  <w:num w:numId="16">
    <w:abstractNumId w:val="10"/>
  </w:num>
  <w:num w:numId="17">
    <w:abstractNumId w:val="26"/>
  </w:num>
  <w:num w:numId="18">
    <w:abstractNumId w:val="25"/>
  </w:num>
  <w:num w:numId="19">
    <w:abstractNumId w:val="4"/>
  </w:num>
  <w:num w:numId="20">
    <w:abstractNumId w:val="22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2"/>
    <w:rsid w:val="00086291"/>
    <w:rsid w:val="000C4911"/>
    <w:rsid w:val="00135CDC"/>
    <w:rsid w:val="00140A9E"/>
    <w:rsid w:val="00254E93"/>
    <w:rsid w:val="002B4C0E"/>
    <w:rsid w:val="0032424E"/>
    <w:rsid w:val="00383B20"/>
    <w:rsid w:val="00396B44"/>
    <w:rsid w:val="003B4DE0"/>
    <w:rsid w:val="003D6021"/>
    <w:rsid w:val="004C5592"/>
    <w:rsid w:val="00521371"/>
    <w:rsid w:val="00554CF2"/>
    <w:rsid w:val="00572297"/>
    <w:rsid w:val="0060236E"/>
    <w:rsid w:val="00602BD6"/>
    <w:rsid w:val="0062381A"/>
    <w:rsid w:val="006F4DE0"/>
    <w:rsid w:val="007365A8"/>
    <w:rsid w:val="00780B9E"/>
    <w:rsid w:val="007829A0"/>
    <w:rsid w:val="00837017"/>
    <w:rsid w:val="008A7160"/>
    <w:rsid w:val="00926F0A"/>
    <w:rsid w:val="00941791"/>
    <w:rsid w:val="00957A76"/>
    <w:rsid w:val="00966763"/>
    <w:rsid w:val="009E0C0B"/>
    <w:rsid w:val="00A60852"/>
    <w:rsid w:val="00AF5944"/>
    <w:rsid w:val="00B260E4"/>
    <w:rsid w:val="00B44503"/>
    <w:rsid w:val="00B565F8"/>
    <w:rsid w:val="00BE064F"/>
    <w:rsid w:val="00BF13F2"/>
    <w:rsid w:val="00C06FA4"/>
    <w:rsid w:val="00C872BC"/>
    <w:rsid w:val="00CF7864"/>
    <w:rsid w:val="00E05A9C"/>
    <w:rsid w:val="00E13E6A"/>
    <w:rsid w:val="00EA4617"/>
    <w:rsid w:val="00EB3796"/>
    <w:rsid w:val="00F70974"/>
    <w:rsid w:val="00F761F1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toa heading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3"/>
  </w:style>
  <w:style w:type="paragraph" w:styleId="1">
    <w:name w:val="heading 1"/>
    <w:basedOn w:val="a"/>
    <w:next w:val="a"/>
    <w:link w:val="10"/>
    <w:qFormat/>
    <w:rsid w:val="007365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rsid w:val="007365A8"/>
    <w:pPr>
      <w:keepNext/>
      <w:spacing w:before="240" w:after="60" w:line="240" w:lineRule="auto"/>
      <w:outlineLvl w:val="1"/>
    </w:pPr>
    <w:rPr>
      <w:rFonts w:ascii="Helvetica CY" w:eastAsia="Geneva CY" w:hAnsi="Helvetica CY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365A8"/>
    <w:pPr>
      <w:keepNext/>
      <w:spacing w:before="240" w:after="60" w:line="240" w:lineRule="auto"/>
      <w:outlineLvl w:val="2"/>
    </w:pPr>
    <w:rPr>
      <w:rFonts w:ascii="Helvetica CY" w:eastAsia="Geneva CY" w:hAnsi="Helvetica CY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65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365A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365A8"/>
    <w:pPr>
      <w:spacing w:before="240" w:after="60" w:line="240" w:lineRule="auto"/>
      <w:outlineLvl w:val="5"/>
    </w:pPr>
    <w:rPr>
      <w:rFonts w:ascii="Times CY" w:eastAsia="Geneva CY" w:hAnsi="Times CY" w:cs="Times New Roman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5A8"/>
    <w:pPr>
      <w:spacing w:before="240" w:after="60" w:line="240" w:lineRule="auto"/>
      <w:outlineLvl w:val="6"/>
    </w:pPr>
    <w:rPr>
      <w:rFonts w:ascii="Times CY" w:eastAsia="Geneva CY" w:hAnsi="Times CY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5A8"/>
    <w:pPr>
      <w:spacing w:before="240" w:after="60" w:line="240" w:lineRule="auto"/>
      <w:outlineLvl w:val="7"/>
    </w:pPr>
    <w:rPr>
      <w:rFonts w:ascii="Times CY" w:eastAsia="Geneva CY" w:hAnsi="Times CY" w:cs="Times New Roman"/>
      <w:i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5A8"/>
    <w:pPr>
      <w:spacing w:before="240" w:after="60" w:line="240" w:lineRule="auto"/>
      <w:outlineLvl w:val="8"/>
    </w:pPr>
    <w:rPr>
      <w:rFonts w:ascii="Helvetica CY" w:eastAsia="Geneva CY" w:hAnsi="Helvetica CY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5A8"/>
    <w:rPr>
      <w:rFonts w:ascii="Times New Roman" w:eastAsia="Times New Roman" w:hAnsi="Times New Roman" w:cs="Times New Roman"/>
      <w:b/>
      <w:bCs/>
      <w:sz w:val="32"/>
      <w:szCs w:val="24"/>
      <w:u w:val="single"/>
      <w:lang w:val="x-none" w:eastAsia="x-none"/>
    </w:rPr>
  </w:style>
  <w:style w:type="character" w:customStyle="1" w:styleId="21">
    <w:name w:val="Заголовок 2 Знак"/>
    <w:basedOn w:val="a0"/>
    <w:link w:val="20"/>
    <w:rsid w:val="007365A8"/>
    <w:rPr>
      <w:rFonts w:ascii="Helvetica CY" w:eastAsia="Geneva CY" w:hAnsi="Helvetica CY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365A8"/>
    <w:rPr>
      <w:rFonts w:ascii="Helvetica CY" w:eastAsia="Geneva CY" w:hAnsi="Helvetica CY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365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365A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365A8"/>
    <w:rPr>
      <w:rFonts w:ascii="Times CY" w:eastAsia="Geneva CY" w:hAnsi="Times CY" w:cs="Times New Roman"/>
      <w:b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365A8"/>
    <w:rPr>
      <w:rFonts w:ascii="Times CY" w:eastAsia="Geneva CY" w:hAnsi="Times CY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365A8"/>
    <w:rPr>
      <w:rFonts w:ascii="Times CY" w:eastAsia="Geneva CY" w:hAnsi="Times CY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365A8"/>
    <w:rPr>
      <w:rFonts w:ascii="Helvetica CY" w:eastAsia="Geneva CY" w:hAnsi="Helvetica CY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7365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6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365A8"/>
    <w:rPr>
      <w:rFonts w:cs="Times New Roman"/>
    </w:rPr>
  </w:style>
  <w:style w:type="table" w:styleId="a6">
    <w:name w:val="Table Grid"/>
    <w:basedOn w:val="a1"/>
    <w:uiPriority w:val="59"/>
    <w:rsid w:val="0073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365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7365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3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73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365A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365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365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выноски Знак"/>
    <w:link w:val="ae"/>
    <w:uiPriority w:val="99"/>
    <w:rsid w:val="007365A8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7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365A8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365A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2">
    <w:name w:val="List Bullet 2"/>
    <w:basedOn w:val="a"/>
    <w:rsid w:val="007365A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7365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7365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7365A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3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macro"/>
    <w:link w:val="af2"/>
    <w:semiHidden/>
    <w:rsid w:val="007365A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 w:line="240" w:lineRule="auto"/>
    </w:pPr>
    <w:rPr>
      <w:rFonts w:ascii="Geneva CY" w:eastAsia="Geneva CY" w:hAnsi="Geneva CY" w:cs="Times New Roman"/>
      <w:sz w:val="24"/>
      <w:szCs w:val="20"/>
      <w:lang w:eastAsia="ru-RU"/>
    </w:rPr>
  </w:style>
  <w:style w:type="character" w:customStyle="1" w:styleId="af2">
    <w:name w:val="Текст макроса Знак"/>
    <w:basedOn w:val="a0"/>
    <w:link w:val="af1"/>
    <w:semiHidden/>
    <w:rsid w:val="007365A8"/>
    <w:rPr>
      <w:rFonts w:ascii="Geneva CY" w:eastAsia="Geneva CY" w:hAnsi="Geneva CY" w:cs="Times New Roman"/>
      <w:sz w:val="24"/>
      <w:szCs w:val="20"/>
      <w:lang w:eastAsia="ru-RU"/>
    </w:rPr>
  </w:style>
  <w:style w:type="character" w:styleId="af3">
    <w:name w:val="annotation reference"/>
    <w:semiHidden/>
    <w:rsid w:val="007365A8"/>
    <w:rPr>
      <w:sz w:val="18"/>
    </w:rPr>
  </w:style>
  <w:style w:type="paragraph" w:styleId="af4">
    <w:name w:val="Document Map"/>
    <w:basedOn w:val="a"/>
    <w:link w:val="af5"/>
    <w:semiHidden/>
    <w:rsid w:val="007365A8"/>
    <w:pPr>
      <w:shd w:val="clear" w:color="auto" w:fill="000080"/>
      <w:spacing w:after="0" w:line="240" w:lineRule="auto"/>
    </w:pPr>
    <w:rPr>
      <w:rFonts w:ascii="Helvetica CY" w:eastAsia="MS Gothic" w:hAnsi="Helvetica CY" w:cs="Times New Roman"/>
      <w:sz w:val="24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7365A8"/>
    <w:rPr>
      <w:rFonts w:ascii="Helvetica CY" w:eastAsia="MS Gothic" w:hAnsi="Helvetica CY" w:cs="Times New Roman"/>
      <w:sz w:val="24"/>
      <w:szCs w:val="20"/>
      <w:shd w:val="clear" w:color="auto" w:fill="000080"/>
      <w:lang w:val="x-none" w:eastAsia="x-none"/>
    </w:rPr>
  </w:style>
  <w:style w:type="paragraph" w:styleId="14">
    <w:name w:val="index 1"/>
    <w:basedOn w:val="a"/>
    <w:next w:val="a"/>
    <w:autoRedefine/>
    <w:semiHidden/>
    <w:rsid w:val="007365A8"/>
    <w:pPr>
      <w:spacing w:after="0" w:line="240" w:lineRule="auto"/>
      <w:ind w:left="240" w:hanging="240"/>
      <w:jc w:val="center"/>
    </w:pPr>
    <w:rPr>
      <w:rFonts w:ascii="Times New Roman" w:eastAsia="Geneva CY" w:hAnsi="Times New Roman" w:cs="Times New Roman"/>
      <w:sz w:val="24"/>
      <w:szCs w:val="20"/>
      <w:lang w:eastAsia="ru-RU"/>
    </w:rPr>
  </w:style>
  <w:style w:type="paragraph" w:styleId="af6">
    <w:name w:val="index heading"/>
    <w:basedOn w:val="a"/>
    <w:next w:val="14"/>
    <w:semiHidden/>
    <w:rsid w:val="007365A8"/>
    <w:pPr>
      <w:spacing w:after="0" w:line="240" w:lineRule="auto"/>
    </w:pPr>
    <w:rPr>
      <w:rFonts w:ascii="Helvetica CY" w:eastAsia="Geneva CY" w:hAnsi="Helvetica CY" w:cs="Times New Roman"/>
      <w:b/>
      <w:sz w:val="24"/>
      <w:szCs w:val="20"/>
      <w:lang w:eastAsia="ru-RU"/>
    </w:rPr>
  </w:style>
  <w:style w:type="paragraph" w:styleId="af7">
    <w:name w:val="Message Header"/>
    <w:basedOn w:val="a"/>
    <w:link w:val="af8"/>
    <w:rsid w:val="00736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Helvetica CY" w:eastAsia="Geneva CY" w:hAnsi="Helvetica CY" w:cs="Times New Roman"/>
      <w:sz w:val="24"/>
      <w:szCs w:val="20"/>
      <w:lang w:val="x-none" w:eastAsia="x-none"/>
    </w:rPr>
  </w:style>
  <w:style w:type="character" w:customStyle="1" w:styleId="af8">
    <w:name w:val="Шапка Знак"/>
    <w:basedOn w:val="a0"/>
    <w:link w:val="af7"/>
    <w:rsid w:val="007365A8"/>
    <w:rPr>
      <w:rFonts w:ascii="Helvetica CY" w:eastAsia="Geneva CY" w:hAnsi="Helvetica CY" w:cs="Times New Roman"/>
      <w:sz w:val="24"/>
      <w:szCs w:val="20"/>
      <w:shd w:val="pct20" w:color="auto" w:fill="auto"/>
      <w:lang w:val="x-none" w:eastAsia="x-none"/>
    </w:rPr>
  </w:style>
  <w:style w:type="paragraph" w:styleId="af9">
    <w:name w:val="Title"/>
    <w:basedOn w:val="a"/>
    <w:link w:val="afa"/>
    <w:qFormat/>
    <w:rsid w:val="007365A8"/>
    <w:pPr>
      <w:spacing w:before="240" w:after="60" w:line="240" w:lineRule="auto"/>
      <w:jc w:val="center"/>
      <w:outlineLvl w:val="0"/>
    </w:pPr>
    <w:rPr>
      <w:rFonts w:ascii="Helvetica CY" w:eastAsia="Geneva CY" w:hAnsi="Helvetica CY" w:cs="Times New Roman"/>
      <w:b/>
      <w:kern w:val="28"/>
      <w:sz w:val="32"/>
      <w:szCs w:val="20"/>
      <w:lang w:val="x-none" w:eastAsia="x-none"/>
    </w:rPr>
  </w:style>
  <w:style w:type="character" w:customStyle="1" w:styleId="afa">
    <w:name w:val="Название Знак"/>
    <w:basedOn w:val="a0"/>
    <w:link w:val="af9"/>
    <w:rsid w:val="007365A8"/>
    <w:rPr>
      <w:rFonts w:ascii="Helvetica CY" w:eastAsia="Geneva CY" w:hAnsi="Helvetica CY" w:cs="Times New Roman"/>
      <w:b/>
      <w:kern w:val="28"/>
      <w:sz w:val="32"/>
      <w:szCs w:val="20"/>
      <w:lang w:val="x-none" w:eastAsia="x-none"/>
    </w:rPr>
  </w:style>
  <w:style w:type="paragraph" w:styleId="afb">
    <w:name w:val="toa heading"/>
    <w:basedOn w:val="a"/>
    <w:next w:val="a"/>
    <w:semiHidden/>
    <w:rsid w:val="007365A8"/>
    <w:pPr>
      <w:spacing w:before="120" w:after="0" w:line="240" w:lineRule="auto"/>
    </w:pPr>
    <w:rPr>
      <w:rFonts w:ascii="Helvetica CY" w:eastAsia="Geneva CY" w:hAnsi="Helvetica CY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7365A8"/>
    <w:pPr>
      <w:spacing w:after="0" w:line="240" w:lineRule="auto"/>
      <w:jc w:val="center"/>
    </w:pPr>
    <w:rPr>
      <w:rFonts w:ascii="Times New Roman" w:eastAsia="Geneva CY" w:hAnsi="Times New Roman" w:cs="Times New Roman"/>
      <w:b/>
      <w:sz w:val="32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365A8"/>
    <w:rPr>
      <w:rFonts w:ascii="Times New Roman" w:eastAsia="Geneva CY" w:hAnsi="Times New Roman" w:cs="Times New Roman"/>
      <w:b/>
      <w:sz w:val="32"/>
      <w:szCs w:val="20"/>
      <w:lang w:val="x-none" w:eastAsia="x-none"/>
    </w:rPr>
  </w:style>
  <w:style w:type="paragraph" w:styleId="afc">
    <w:name w:val="caption"/>
    <w:basedOn w:val="a"/>
    <w:next w:val="a"/>
    <w:qFormat/>
    <w:rsid w:val="007365A8"/>
    <w:pPr>
      <w:spacing w:after="0" w:line="240" w:lineRule="auto"/>
    </w:pPr>
    <w:rPr>
      <w:rFonts w:ascii="Times New Roman" w:eastAsia="Geneva CY" w:hAnsi="Times New Roman" w:cs="Times New Roman"/>
      <w:b/>
      <w:sz w:val="28"/>
      <w:szCs w:val="20"/>
      <w:lang w:eastAsia="ru-RU"/>
    </w:rPr>
  </w:style>
  <w:style w:type="paragraph" w:styleId="afd">
    <w:name w:val="Block Text"/>
    <w:basedOn w:val="a"/>
    <w:rsid w:val="007365A8"/>
    <w:pPr>
      <w:spacing w:after="0" w:line="240" w:lineRule="auto"/>
      <w:ind w:left="360" w:right="-514"/>
    </w:pPr>
    <w:rPr>
      <w:rFonts w:ascii="Times New Roman" w:eastAsia="Geneva CY" w:hAnsi="Times New Roman" w:cs="Times New Roman"/>
      <w:sz w:val="28"/>
      <w:szCs w:val="20"/>
      <w:lang w:eastAsia="ru-RU"/>
    </w:rPr>
  </w:style>
  <w:style w:type="character" w:styleId="afe">
    <w:name w:val="Strong"/>
    <w:qFormat/>
    <w:rsid w:val="007365A8"/>
    <w:rPr>
      <w:b/>
      <w:bCs/>
    </w:rPr>
  </w:style>
  <w:style w:type="paragraph" w:styleId="33">
    <w:name w:val="Body Text Indent 3"/>
    <w:basedOn w:val="a"/>
    <w:link w:val="34"/>
    <w:rsid w:val="007365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365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7365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basedOn w:val="a"/>
    <w:next w:val="aa"/>
    <w:rsid w:val="007365A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4">
    <w:name w:val="Body Text Indent 2"/>
    <w:basedOn w:val="a"/>
    <w:link w:val="25"/>
    <w:rsid w:val="007365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3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736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Hyperlink"/>
    <w:rsid w:val="007365A8"/>
    <w:rPr>
      <w:color w:val="0000FF"/>
      <w:u w:val="single"/>
    </w:rPr>
  </w:style>
  <w:style w:type="paragraph" w:customStyle="1" w:styleId="15">
    <w:name w:val="Абзац списка1"/>
    <w:basedOn w:val="a"/>
    <w:rsid w:val="007365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макроса Знак1"/>
    <w:uiPriority w:val="99"/>
    <w:semiHidden/>
    <w:rsid w:val="007365A8"/>
    <w:rPr>
      <w:rFonts w:ascii="Consolas" w:eastAsia="Times New Roman" w:hAnsi="Consolas" w:cs="Consolas"/>
      <w:sz w:val="20"/>
      <w:szCs w:val="20"/>
    </w:rPr>
  </w:style>
  <w:style w:type="character" w:customStyle="1" w:styleId="17">
    <w:name w:val="Схема документа Знак1"/>
    <w:uiPriority w:val="99"/>
    <w:semiHidden/>
    <w:rsid w:val="007365A8"/>
    <w:rPr>
      <w:rFonts w:ascii="Tahoma" w:eastAsia="Times New Roman" w:hAnsi="Tahoma" w:cs="Tahoma"/>
      <w:sz w:val="16"/>
      <w:szCs w:val="16"/>
    </w:rPr>
  </w:style>
  <w:style w:type="paragraph" w:customStyle="1" w:styleId="aff2">
    <w:name w:val="Знак"/>
    <w:basedOn w:val="a"/>
    <w:rsid w:val="007365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"/>
    <w:rsid w:val="007365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Обычный2"/>
    <w:rsid w:val="00736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">
    <w:name w:val="Обычный3"/>
    <w:rsid w:val="00736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1 Знак Знак Знак"/>
    <w:basedOn w:val="a"/>
    <w:rsid w:val="007365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FC4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Emphasis"/>
    <w:basedOn w:val="a0"/>
    <w:qFormat/>
    <w:rsid w:val="00C872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toa heading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3"/>
  </w:style>
  <w:style w:type="paragraph" w:styleId="1">
    <w:name w:val="heading 1"/>
    <w:basedOn w:val="a"/>
    <w:next w:val="a"/>
    <w:link w:val="10"/>
    <w:qFormat/>
    <w:rsid w:val="007365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rsid w:val="007365A8"/>
    <w:pPr>
      <w:keepNext/>
      <w:spacing w:before="240" w:after="60" w:line="240" w:lineRule="auto"/>
      <w:outlineLvl w:val="1"/>
    </w:pPr>
    <w:rPr>
      <w:rFonts w:ascii="Helvetica CY" w:eastAsia="Geneva CY" w:hAnsi="Helvetica CY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365A8"/>
    <w:pPr>
      <w:keepNext/>
      <w:spacing w:before="240" w:after="60" w:line="240" w:lineRule="auto"/>
      <w:outlineLvl w:val="2"/>
    </w:pPr>
    <w:rPr>
      <w:rFonts w:ascii="Helvetica CY" w:eastAsia="Geneva CY" w:hAnsi="Helvetica CY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65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365A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365A8"/>
    <w:pPr>
      <w:spacing w:before="240" w:after="60" w:line="240" w:lineRule="auto"/>
      <w:outlineLvl w:val="5"/>
    </w:pPr>
    <w:rPr>
      <w:rFonts w:ascii="Times CY" w:eastAsia="Geneva CY" w:hAnsi="Times CY" w:cs="Times New Roman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5A8"/>
    <w:pPr>
      <w:spacing w:before="240" w:after="60" w:line="240" w:lineRule="auto"/>
      <w:outlineLvl w:val="6"/>
    </w:pPr>
    <w:rPr>
      <w:rFonts w:ascii="Times CY" w:eastAsia="Geneva CY" w:hAnsi="Times CY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5A8"/>
    <w:pPr>
      <w:spacing w:before="240" w:after="60" w:line="240" w:lineRule="auto"/>
      <w:outlineLvl w:val="7"/>
    </w:pPr>
    <w:rPr>
      <w:rFonts w:ascii="Times CY" w:eastAsia="Geneva CY" w:hAnsi="Times CY" w:cs="Times New Roman"/>
      <w:i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5A8"/>
    <w:pPr>
      <w:spacing w:before="240" w:after="60" w:line="240" w:lineRule="auto"/>
      <w:outlineLvl w:val="8"/>
    </w:pPr>
    <w:rPr>
      <w:rFonts w:ascii="Helvetica CY" w:eastAsia="Geneva CY" w:hAnsi="Helvetica CY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5A8"/>
    <w:rPr>
      <w:rFonts w:ascii="Times New Roman" w:eastAsia="Times New Roman" w:hAnsi="Times New Roman" w:cs="Times New Roman"/>
      <w:b/>
      <w:bCs/>
      <w:sz w:val="32"/>
      <w:szCs w:val="24"/>
      <w:u w:val="single"/>
      <w:lang w:val="x-none" w:eastAsia="x-none"/>
    </w:rPr>
  </w:style>
  <w:style w:type="character" w:customStyle="1" w:styleId="21">
    <w:name w:val="Заголовок 2 Знак"/>
    <w:basedOn w:val="a0"/>
    <w:link w:val="20"/>
    <w:rsid w:val="007365A8"/>
    <w:rPr>
      <w:rFonts w:ascii="Helvetica CY" w:eastAsia="Geneva CY" w:hAnsi="Helvetica CY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365A8"/>
    <w:rPr>
      <w:rFonts w:ascii="Helvetica CY" w:eastAsia="Geneva CY" w:hAnsi="Helvetica CY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365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365A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365A8"/>
    <w:rPr>
      <w:rFonts w:ascii="Times CY" w:eastAsia="Geneva CY" w:hAnsi="Times CY" w:cs="Times New Roman"/>
      <w:b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365A8"/>
    <w:rPr>
      <w:rFonts w:ascii="Times CY" w:eastAsia="Geneva CY" w:hAnsi="Times CY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365A8"/>
    <w:rPr>
      <w:rFonts w:ascii="Times CY" w:eastAsia="Geneva CY" w:hAnsi="Times CY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365A8"/>
    <w:rPr>
      <w:rFonts w:ascii="Helvetica CY" w:eastAsia="Geneva CY" w:hAnsi="Helvetica CY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7365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6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365A8"/>
    <w:rPr>
      <w:rFonts w:cs="Times New Roman"/>
    </w:rPr>
  </w:style>
  <w:style w:type="table" w:styleId="a6">
    <w:name w:val="Table Grid"/>
    <w:basedOn w:val="a1"/>
    <w:uiPriority w:val="59"/>
    <w:rsid w:val="0073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365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7365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3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73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365A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365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365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выноски Знак"/>
    <w:link w:val="ae"/>
    <w:uiPriority w:val="99"/>
    <w:rsid w:val="007365A8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7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365A8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365A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2">
    <w:name w:val="List Bullet 2"/>
    <w:basedOn w:val="a"/>
    <w:rsid w:val="007365A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7365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7365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7365A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3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macro"/>
    <w:link w:val="af2"/>
    <w:semiHidden/>
    <w:rsid w:val="007365A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0" w:line="240" w:lineRule="auto"/>
    </w:pPr>
    <w:rPr>
      <w:rFonts w:ascii="Geneva CY" w:eastAsia="Geneva CY" w:hAnsi="Geneva CY" w:cs="Times New Roman"/>
      <w:sz w:val="24"/>
      <w:szCs w:val="20"/>
      <w:lang w:eastAsia="ru-RU"/>
    </w:rPr>
  </w:style>
  <w:style w:type="character" w:customStyle="1" w:styleId="af2">
    <w:name w:val="Текст макроса Знак"/>
    <w:basedOn w:val="a0"/>
    <w:link w:val="af1"/>
    <w:semiHidden/>
    <w:rsid w:val="007365A8"/>
    <w:rPr>
      <w:rFonts w:ascii="Geneva CY" w:eastAsia="Geneva CY" w:hAnsi="Geneva CY" w:cs="Times New Roman"/>
      <w:sz w:val="24"/>
      <w:szCs w:val="20"/>
      <w:lang w:eastAsia="ru-RU"/>
    </w:rPr>
  </w:style>
  <w:style w:type="character" w:styleId="af3">
    <w:name w:val="annotation reference"/>
    <w:semiHidden/>
    <w:rsid w:val="007365A8"/>
    <w:rPr>
      <w:sz w:val="18"/>
    </w:rPr>
  </w:style>
  <w:style w:type="paragraph" w:styleId="af4">
    <w:name w:val="Document Map"/>
    <w:basedOn w:val="a"/>
    <w:link w:val="af5"/>
    <w:semiHidden/>
    <w:rsid w:val="007365A8"/>
    <w:pPr>
      <w:shd w:val="clear" w:color="auto" w:fill="000080"/>
      <w:spacing w:after="0" w:line="240" w:lineRule="auto"/>
    </w:pPr>
    <w:rPr>
      <w:rFonts w:ascii="Helvetica CY" w:eastAsia="MS Gothic" w:hAnsi="Helvetica CY" w:cs="Times New Roman"/>
      <w:sz w:val="24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7365A8"/>
    <w:rPr>
      <w:rFonts w:ascii="Helvetica CY" w:eastAsia="MS Gothic" w:hAnsi="Helvetica CY" w:cs="Times New Roman"/>
      <w:sz w:val="24"/>
      <w:szCs w:val="20"/>
      <w:shd w:val="clear" w:color="auto" w:fill="000080"/>
      <w:lang w:val="x-none" w:eastAsia="x-none"/>
    </w:rPr>
  </w:style>
  <w:style w:type="paragraph" w:styleId="14">
    <w:name w:val="index 1"/>
    <w:basedOn w:val="a"/>
    <w:next w:val="a"/>
    <w:autoRedefine/>
    <w:semiHidden/>
    <w:rsid w:val="007365A8"/>
    <w:pPr>
      <w:spacing w:after="0" w:line="240" w:lineRule="auto"/>
      <w:ind w:left="240" w:hanging="240"/>
      <w:jc w:val="center"/>
    </w:pPr>
    <w:rPr>
      <w:rFonts w:ascii="Times New Roman" w:eastAsia="Geneva CY" w:hAnsi="Times New Roman" w:cs="Times New Roman"/>
      <w:sz w:val="24"/>
      <w:szCs w:val="20"/>
      <w:lang w:eastAsia="ru-RU"/>
    </w:rPr>
  </w:style>
  <w:style w:type="paragraph" w:styleId="af6">
    <w:name w:val="index heading"/>
    <w:basedOn w:val="a"/>
    <w:next w:val="14"/>
    <w:semiHidden/>
    <w:rsid w:val="007365A8"/>
    <w:pPr>
      <w:spacing w:after="0" w:line="240" w:lineRule="auto"/>
    </w:pPr>
    <w:rPr>
      <w:rFonts w:ascii="Helvetica CY" w:eastAsia="Geneva CY" w:hAnsi="Helvetica CY" w:cs="Times New Roman"/>
      <w:b/>
      <w:sz w:val="24"/>
      <w:szCs w:val="20"/>
      <w:lang w:eastAsia="ru-RU"/>
    </w:rPr>
  </w:style>
  <w:style w:type="paragraph" w:styleId="af7">
    <w:name w:val="Message Header"/>
    <w:basedOn w:val="a"/>
    <w:link w:val="af8"/>
    <w:rsid w:val="00736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Helvetica CY" w:eastAsia="Geneva CY" w:hAnsi="Helvetica CY" w:cs="Times New Roman"/>
      <w:sz w:val="24"/>
      <w:szCs w:val="20"/>
      <w:lang w:val="x-none" w:eastAsia="x-none"/>
    </w:rPr>
  </w:style>
  <w:style w:type="character" w:customStyle="1" w:styleId="af8">
    <w:name w:val="Шапка Знак"/>
    <w:basedOn w:val="a0"/>
    <w:link w:val="af7"/>
    <w:rsid w:val="007365A8"/>
    <w:rPr>
      <w:rFonts w:ascii="Helvetica CY" w:eastAsia="Geneva CY" w:hAnsi="Helvetica CY" w:cs="Times New Roman"/>
      <w:sz w:val="24"/>
      <w:szCs w:val="20"/>
      <w:shd w:val="pct20" w:color="auto" w:fill="auto"/>
      <w:lang w:val="x-none" w:eastAsia="x-none"/>
    </w:rPr>
  </w:style>
  <w:style w:type="paragraph" w:styleId="af9">
    <w:name w:val="Title"/>
    <w:basedOn w:val="a"/>
    <w:link w:val="afa"/>
    <w:qFormat/>
    <w:rsid w:val="007365A8"/>
    <w:pPr>
      <w:spacing w:before="240" w:after="60" w:line="240" w:lineRule="auto"/>
      <w:jc w:val="center"/>
      <w:outlineLvl w:val="0"/>
    </w:pPr>
    <w:rPr>
      <w:rFonts w:ascii="Helvetica CY" w:eastAsia="Geneva CY" w:hAnsi="Helvetica CY" w:cs="Times New Roman"/>
      <w:b/>
      <w:kern w:val="28"/>
      <w:sz w:val="32"/>
      <w:szCs w:val="20"/>
      <w:lang w:val="x-none" w:eastAsia="x-none"/>
    </w:rPr>
  </w:style>
  <w:style w:type="character" w:customStyle="1" w:styleId="afa">
    <w:name w:val="Название Знак"/>
    <w:basedOn w:val="a0"/>
    <w:link w:val="af9"/>
    <w:rsid w:val="007365A8"/>
    <w:rPr>
      <w:rFonts w:ascii="Helvetica CY" w:eastAsia="Geneva CY" w:hAnsi="Helvetica CY" w:cs="Times New Roman"/>
      <w:b/>
      <w:kern w:val="28"/>
      <w:sz w:val="32"/>
      <w:szCs w:val="20"/>
      <w:lang w:val="x-none" w:eastAsia="x-none"/>
    </w:rPr>
  </w:style>
  <w:style w:type="paragraph" w:styleId="afb">
    <w:name w:val="toa heading"/>
    <w:basedOn w:val="a"/>
    <w:next w:val="a"/>
    <w:semiHidden/>
    <w:rsid w:val="007365A8"/>
    <w:pPr>
      <w:spacing w:before="120" w:after="0" w:line="240" w:lineRule="auto"/>
    </w:pPr>
    <w:rPr>
      <w:rFonts w:ascii="Helvetica CY" w:eastAsia="Geneva CY" w:hAnsi="Helvetica CY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7365A8"/>
    <w:pPr>
      <w:spacing w:after="0" w:line="240" w:lineRule="auto"/>
      <w:jc w:val="center"/>
    </w:pPr>
    <w:rPr>
      <w:rFonts w:ascii="Times New Roman" w:eastAsia="Geneva CY" w:hAnsi="Times New Roman" w:cs="Times New Roman"/>
      <w:b/>
      <w:sz w:val="32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365A8"/>
    <w:rPr>
      <w:rFonts w:ascii="Times New Roman" w:eastAsia="Geneva CY" w:hAnsi="Times New Roman" w:cs="Times New Roman"/>
      <w:b/>
      <w:sz w:val="32"/>
      <w:szCs w:val="20"/>
      <w:lang w:val="x-none" w:eastAsia="x-none"/>
    </w:rPr>
  </w:style>
  <w:style w:type="paragraph" w:styleId="afc">
    <w:name w:val="caption"/>
    <w:basedOn w:val="a"/>
    <w:next w:val="a"/>
    <w:qFormat/>
    <w:rsid w:val="007365A8"/>
    <w:pPr>
      <w:spacing w:after="0" w:line="240" w:lineRule="auto"/>
    </w:pPr>
    <w:rPr>
      <w:rFonts w:ascii="Times New Roman" w:eastAsia="Geneva CY" w:hAnsi="Times New Roman" w:cs="Times New Roman"/>
      <w:b/>
      <w:sz w:val="28"/>
      <w:szCs w:val="20"/>
      <w:lang w:eastAsia="ru-RU"/>
    </w:rPr>
  </w:style>
  <w:style w:type="paragraph" w:styleId="afd">
    <w:name w:val="Block Text"/>
    <w:basedOn w:val="a"/>
    <w:rsid w:val="007365A8"/>
    <w:pPr>
      <w:spacing w:after="0" w:line="240" w:lineRule="auto"/>
      <w:ind w:left="360" w:right="-514"/>
    </w:pPr>
    <w:rPr>
      <w:rFonts w:ascii="Times New Roman" w:eastAsia="Geneva CY" w:hAnsi="Times New Roman" w:cs="Times New Roman"/>
      <w:sz w:val="28"/>
      <w:szCs w:val="20"/>
      <w:lang w:eastAsia="ru-RU"/>
    </w:rPr>
  </w:style>
  <w:style w:type="character" w:styleId="afe">
    <w:name w:val="Strong"/>
    <w:qFormat/>
    <w:rsid w:val="007365A8"/>
    <w:rPr>
      <w:b/>
      <w:bCs/>
    </w:rPr>
  </w:style>
  <w:style w:type="paragraph" w:styleId="33">
    <w:name w:val="Body Text Indent 3"/>
    <w:basedOn w:val="a"/>
    <w:link w:val="34"/>
    <w:rsid w:val="007365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365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7365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basedOn w:val="a"/>
    <w:next w:val="aa"/>
    <w:rsid w:val="007365A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4">
    <w:name w:val="Body Text Indent 2"/>
    <w:basedOn w:val="a"/>
    <w:link w:val="25"/>
    <w:rsid w:val="007365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3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736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Hyperlink"/>
    <w:rsid w:val="007365A8"/>
    <w:rPr>
      <w:color w:val="0000FF"/>
      <w:u w:val="single"/>
    </w:rPr>
  </w:style>
  <w:style w:type="paragraph" w:customStyle="1" w:styleId="15">
    <w:name w:val="Абзац списка1"/>
    <w:basedOn w:val="a"/>
    <w:rsid w:val="007365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макроса Знак1"/>
    <w:uiPriority w:val="99"/>
    <w:semiHidden/>
    <w:rsid w:val="007365A8"/>
    <w:rPr>
      <w:rFonts w:ascii="Consolas" w:eastAsia="Times New Roman" w:hAnsi="Consolas" w:cs="Consolas"/>
      <w:sz w:val="20"/>
      <w:szCs w:val="20"/>
    </w:rPr>
  </w:style>
  <w:style w:type="character" w:customStyle="1" w:styleId="17">
    <w:name w:val="Схема документа Знак1"/>
    <w:uiPriority w:val="99"/>
    <w:semiHidden/>
    <w:rsid w:val="007365A8"/>
    <w:rPr>
      <w:rFonts w:ascii="Tahoma" w:eastAsia="Times New Roman" w:hAnsi="Tahoma" w:cs="Tahoma"/>
      <w:sz w:val="16"/>
      <w:szCs w:val="16"/>
    </w:rPr>
  </w:style>
  <w:style w:type="paragraph" w:customStyle="1" w:styleId="aff2">
    <w:name w:val="Знак"/>
    <w:basedOn w:val="a"/>
    <w:rsid w:val="007365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"/>
    <w:rsid w:val="007365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Обычный2"/>
    <w:rsid w:val="00736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">
    <w:name w:val="Обычный3"/>
    <w:rsid w:val="00736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1 Знак Знак Знак"/>
    <w:basedOn w:val="a"/>
    <w:rsid w:val="007365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FC4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Emphasis"/>
    <w:basedOn w:val="a0"/>
    <w:qFormat/>
    <w:rsid w:val="00C87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79553903345722E-2"/>
          <c:y val="7.1428571428571425E-2"/>
          <c:w val="0.91821561338289948"/>
          <c:h val="0.38095238095238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spPr>
            <a:solidFill>
              <a:srgbClr val="3366FF"/>
            </a:solidFill>
            <a:ln w="133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221004447527947E-2"/>
                  <c:y val="-3.1685529532272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93528106700771E-2"/>
                  <c:y val="-4.9956377659496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1647611516722E-2"/>
                  <c:y val="-3.824553355411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687">
                <a:noFill/>
              </a:ln>
            </c:spPr>
            <c:txPr>
              <a:bodyPr/>
              <a:lstStyle/>
              <a:p>
                <a:pPr>
                  <a:defRPr sz="70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</c:v>
                </c:pt>
                <c:pt idx="1">
                  <c:v>29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сдали экзамены на "4" и "5"</c:v>
                </c:pt>
              </c:strCache>
            </c:strRef>
          </c:tx>
          <c:spPr>
            <a:solidFill>
              <a:srgbClr val="FF0000"/>
            </a:solidFill>
            <a:ln w="133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1147072763179803E-2"/>
                  <c:y val="-3.7421003240516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34014631149872E-3"/>
                  <c:y val="-3.5234335233235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590407799515361E-2"/>
                  <c:y val="-3.4116754958702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687">
                <a:noFill/>
              </a:ln>
            </c:spPr>
            <c:txPr>
              <a:bodyPr/>
              <a:lstStyle/>
              <a:p>
                <a:pPr>
                  <a:defRPr sz="70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 w="133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255817524509928E-2"/>
                  <c:y val="-3.4344764167048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632854216009989E-3"/>
                  <c:y val="-3.8804506978527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764190919226116E-2"/>
                  <c:y val="-3.7819050551641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687">
                <a:noFill/>
              </a:ln>
            </c:spPr>
            <c:txPr>
              <a:bodyPr/>
              <a:lstStyle/>
              <a:p>
                <a:pPr>
                  <a:defRPr sz="70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17.100000000000001</c:v>
                </c:pt>
                <c:pt idx="1">
                  <c:v>34.5</c:v>
                </c:pt>
                <c:pt idx="2">
                  <c:v>15.6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1559040"/>
        <c:axId val="241560576"/>
        <c:axId val="0"/>
      </c:bar3DChart>
      <c:catAx>
        <c:axId val="24155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560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1560576"/>
        <c:scaling>
          <c:orientation val="minMax"/>
        </c:scaling>
        <c:delete val="0"/>
        <c:axPos val="l"/>
        <c:majorGridlines>
          <c:spPr>
            <a:ln w="3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559040"/>
        <c:crosses val="autoZero"/>
        <c:crossBetween val="between"/>
      </c:valAx>
      <c:spPr>
        <a:noFill/>
        <a:ln w="26687">
          <a:noFill/>
        </a:ln>
      </c:spPr>
    </c:plotArea>
    <c:legend>
      <c:legendPos val="b"/>
      <c:layout>
        <c:manualLayout>
          <c:xMode val="edge"/>
          <c:yMode val="edge"/>
          <c:x val="5.2364066193853427E-2"/>
          <c:y val="0.73012617487059928"/>
          <c:w val="0.9"/>
          <c:h val="9.2965072801653989E-2"/>
        </c:manualLayout>
      </c:layout>
      <c:overlay val="0"/>
      <c:spPr>
        <a:noFill/>
        <a:ln w="3336">
          <a:solidFill>
            <a:srgbClr val="000000"/>
          </a:solidFill>
          <a:prstDash val="solid"/>
        </a:ln>
      </c:spPr>
      <c:txPr>
        <a:bodyPr/>
        <a:lstStyle/>
        <a:p>
          <a:pPr>
            <a:defRPr sz="11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52325581395349"/>
          <c:y val="6.1320754716981146E-2"/>
          <c:w val="0.84593023255813948"/>
          <c:h val="0.759433962264150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33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710">
                <a:noFill/>
              </a:ln>
            </c:spPr>
            <c:txPr>
              <a:bodyPr/>
              <a:lstStyle/>
              <a:p>
                <a:pPr>
                  <a:defRPr sz="84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история</c:v>
                </c:pt>
                <c:pt idx="1">
                  <c:v>химия</c:v>
                </c:pt>
                <c:pt idx="2">
                  <c:v>англ.язык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математика</c:v>
                </c:pt>
                <c:pt idx="8">
                  <c:v>физика</c:v>
                </c:pt>
                <c:pt idx="9">
                  <c:v>русский язык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2.8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3.1</c:v>
                </c:pt>
                <c:pt idx="6">
                  <c:v>3.7</c:v>
                </c:pt>
                <c:pt idx="7">
                  <c:v>3.7</c:v>
                </c:pt>
                <c:pt idx="8">
                  <c:v>3.8</c:v>
                </c:pt>
                <c:pt idx="9">
                  <c:v>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783616"/>
        <c:axId val="248807424"/>
      </c:barChart>
      <c:catAx>
        <c:axId val="24878361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3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80742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48807424"/>
        <c:scaling>
          <c:orientation val="minMax"/>
          <c:max val="4"/>
          <c:min val="0"/>
        </c:scaling>
        <c:delete val="1"/>
        <c:axPos val="t"/>
        <c:numFmt formatCode="General" sourceLinked="1"/>
        <c:majorTickMark val="out"/>
        <c:minorTickMark val="none"/>
        <c:tickLblPos val="nextTo"/>
        <c:crossAx val="248783616"/>
        <c:crosses val="autoZero"/>
        <c:crossBetween val="between"/>
        <c:majorUnit val="0.5"/>
        <c:minorUnit val="0.1"/>
      </c:valAx>
      <c:spPr>
        <a:solidFill>
          <a:srgbClr val="FFFFFF"/>
        </a:solidFill>
        <a:ln w="1335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97167138810199"/>
          <c:y val="5.9701492537313432E-2"/>
          <c:w val="0.81586402266288938"/>
          <c:h val="0.8905472636815919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336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724">
                <a:noFill/>
              </a:ln>
            </c:spPr>
            <c:txPr>
              <a:bodyPr/>
              <a:lstStyle/>
              <a:p>
                <a:pPr>
                  <a:defRPr sz="84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история</c:v>
                </c:pt>
                <c:pt idx="1">
                  <c:v>химия</c:v>
                </c:pt>
                <c:pt idx="2">
                  <c:v>английский язык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русский язык</c:v>
                </c:pt>
                <c:pt idx="8">
                  <c:v>математика</c:v>
                </c:pt>
                <c:pt idx="9">
                  <c:v>физика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29.6</c:v>
                </c:pt>
                <c:pt idx="5">
                  <c:v>50</c:v>
                </c:pt>
                <c:pt idx="6">
                  <c:v>50</c:v>
                </c:pt>
                <c:pt idx="7">
                  <c:v>56.3</c:v>
                </c:pt>
                <c:pt idx="8">
                  <c:v>59.4</c:v>
                </c:pt>
                <c:pt idx="9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623680"/>
        <c:axId val="249625216"/>
      </c:barChart>
      <c:catAx>
        <c:axId val="2496236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3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625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9625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9623680"/>
        <c:crosses val="max"/>
        <c:crossBetween val="midCat"/>
      </c:valAx>
      <c:spPr>
        <a:solidFill>
          <a:srgbClr val="FFFFFF"/>
        </a:solidFill>
        <a:ln w="2672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97167138810199"/>
          <c:y val="5.9701492537313432E-2"/>
          <c:w val="0.81586402266288938"/>
          <c:h val="0.8905472636815919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336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724">
                <a:noFill/>
              </a:ln>
            </c:spPr>
            <c:txPr>
              <a:bodyPr/>
              <a:lstStyle/>
              <a:p>
                <a:pPr>
                  <a:defRPr sz="84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литература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русский язык</c:v>
                </c:pt>
                <c:pt idx="9">
                  <c:v>математика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50</c:v>
                </c:pt>
                <c:pt idx="1">
                  <c:v>70.400000000000006</c:v>
                </c:pt>
                <c:pt idx="2">
                  <c:v>80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537024"/>
        <c:axId val="241538560"/>
      </c:barChart>
      <c:catAx>
        <c:axId val="2415370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3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53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1538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1537024"/>
        <c:crosses val="max"/>
        <c:crossBetween val="midCat"/>
      </c:valAx>
      <c:spPr>
        <a:solidFill>
          <a:srgbClr val="FFFFFF"/>
        </a:solidFill>
        <a:ln w="2672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087947882736153E-2"/>
          <c:y val="6.3492063492063489E-2"/>
          <c:w val="0.72095548317046676"/>
          <c:h val="0.838095238095238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3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</c:dPt>
          <c:dPt>
            <c:idx val="1"/>
            <c:bubble3D val="0"/>
            <c:spPr>
              <a:solidFill>
                <a:srgbClr val="FF9900"/>
              </a:solidFill>
              <a:ln w="133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CC00"/>
              </a:solidFill>
              <a:ln w="133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36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33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397143837925216"/>
                  <c:y val="-0.242860248414070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215259888847258E-2"/>
                  <c:y val="-0.29981549562402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549852124264122E-2"/>
                  <c:y val="-0.2817106322075594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847127402213456E-2"/>
                  <c:y val="-1.04727191113305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241987439806062E-2"/>
                  <c:y val="-4.803382046756333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105814398377649E-2"/>
                  <c:y val="2.09559170957289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696211708189438E-2"/>
                  <c:y val="4.33766663313427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724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обществознание 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литература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334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741585233441912"/>
          <c:y val="6.9841269841269843E-2"/>
          <c:w val="0.18892508143322473"/>
          <c:h val="0.58095238095238089"/>
        </c:manualLayout>
      </c:layout>
      <c:overlay val="0"/>
      <c:spPr>
        <a:noFill/>
        <a:ln w="3341">
          <a:solidFill>
            <a:srgbClr val="000000"/>
          </a:solidFill>
          <a:prstDash val="solid"/>
        </a:ln>
      </c:spPr>
      <c:txPr>
        <a:bodyPr/>
        <a:lstStyle/>
        <a:p>
          <a:pPr>
            <a:defRPr sz="101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0.353</cdr:x>
      <cdr:y>0.0715</cdr:y>
    </cdr:from>
    <cdr:to>
      <cdr:x>0.35725</cdr:x>
      <cdr:y>0.17625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7361" y="171621"/>
          <a:ext cx="29827" cy="2514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0.294</cdr:x>
      <cdr:y>0.45275</cdr:y>
    </cdr:from>
    <cdr:to>
      <cdr:x>0.35375</cdr:x>
      <cdr:y>0.5575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3298" y="1086736"/>
          <a:ext cx="419327" cy="2514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0.02575</cdr:x>
      <cdr:y>0.36375</cdr:y>
    </cdr:from>
    <cdr:to>
      <cdr:x>0.068</cdr:x>
      <cdr:y>0.41775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0714" y="873109"/>
          <a:ext cx="296511" cy="1296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0.079</cdr:x>
      <cdr:y>0.41925</cdr:y>
    </cdr:from>
    <cdr:to>
      <cdr:x>0.08325</cdr:x>
      <cdr:y>0.524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4424" y="1006326"/>
          <a:ext cx="29826" cy="2514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0.097</cdr:x>
      <cdr:y>0.21625</cdr:y>
    </cdr:from>
    <cdr:to>
      <cdr:x>0.15025</cdr:x>
      <cdr:y>0.31475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0748" y="519065"/>
          <a:ext cx="373710" cy="236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0.31925</cdr:x>
      <cdr:y>0.073</cdr:y>
    </cdr:from>
    <cdr:to>
      <cdr:x>0.3475</cdr:x>
      <cdr:y>0.1745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40503" y="175222"/>
          <a:ext cx="198259" cy="2436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0.2535</cdr:x>
      <cdr:y>0.1065</cdr:y>
    </cdr:from>
    <cdr:to>
      <cdr:x>0.26</cdr:x>
      <cdr:y>0.21125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79068" y="255632"/>
          <a:ext cx="45617" cy="2514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34</Pages>
  <Words>8546</Words>
  <Characters>48717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2.  СТРУКТУРА УПРАВЛЯЮЩЕЙ СИСТЕМЫ.</vt:lpstr>
      <vt:lpstr>    При формировании учебного плана реализуются следующие задачи:</vt:lpstr>
      <vt:lpstr>    выполнить в полной мере государственный заказ;</vt:lpstr>
      <vt:lpstr>    учесть интересы и индивидуальные возможности обучающихся;</vt:lpstr>
      <vt:lpstr>    сохранить и укрепить здоровье учащихся, не допустить их перегрузки;</vt:lpstr>
      <vt:lpstr>    обеспечить преемственность нового учебного плана с предыдущим;</vt:lpstr>
      <vt:lpstr>    с учетом сложившихся традиций школы, способствовать формированию, становлению и </vt:lpstr>
      <vt:lpstr>    создавать условия для осознанного выбора профессии, адаптации обучающихся в обще</vt:lpstr>
      <vt:lpstr>    учесть интересы и возможности педагогического коллектива.</vt:lpstr>
      <vt:lpstr>    Пояснительная записка к учебному плану Школы  отражает особенности образования н</vt:lpstr>
      <vt:lpstr>Экзамены по выбору сдавали 31 учащийся.  Экзамены проходили в форме основного го</vt:lpstr>
      <vt:lpstr>Анализ ранжирования предметов при выборе экзаменов учащимися школы показал, что</vt:lpstr>
      <vt:lpstr>Два предмета русский язык и математика являлись обязательными предметами и влия</vt:lpstr>
      <vt:lpstr>Всего количество выпускников 11 класса в 2015 – 2016 учебном году составило 21 ч</vt:lpstr>
      <vt:lpstr>Сводная таблица по количеству экзаменов по выбору, которые сдавали учащиеся:</vt:lpstr>
      <vt:lpstr/>
      <vt:lpstr>Эти результаты свидетельствуют о том, что выпускники более осознанно стали подхо</vt:lpstr>
      <vt:lpstr>Анализ ранжирования предметов при выборе экзаменов учащимися школы показал, что:</vt:lpstr>
    </vt:vector>
  </TitlesOfParts>
  <Company>SPecialiST RePack</Company>
  <LinksUpToDate>false</LinksUpToDate>
  <CharactersWithSpaces>57149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2016-08-29T06:21:00Z</cp:lastPrinted>
  <dcterms:created xsi:type="dcterms:W3CDTF">2015-07-19T23:38:00Z</dcterms:created>
  <dcterms:modified xsi:type="dcterms:W3CDTF">2016-08-29T06:44:00Z</dcterms:modified>
</cp:coreProperties>
</file>